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F69E7" w14:textId="77777777" w:rsidR="001C27D8" w:rsidRDefault="001C27D8" w:rsidP="001C27D8">
      <w:pPr>
        <w:pStyle w:val="Ttulo"/>
        <w:jc w:val="left"/>
      </w:pPr>
    </w:p>
    <w:p w14:paraId="24FE8455" w14:textId="7CDEE0CB" w:rsidR="00457A13" w:rsidRDefault="00457A13" w:rsidP="001C27D8">
      <w:pPr>
        <w:pStyle w:val="Ttulo"/>
        <w:jc w:val="left"/>
      </w:pPr>
    </w:p>
    <w:p w14:paraId="74A77173" w14:textId="77777777" w:rsidR="008E2566" w:rsidRDefault="008E2566" w:rsidP="001C27D8">
      <w:pPr>
        <w:pStyle w:val="Ttulo"/>
        <w:jc w:val="left"/>
      </w:pPr>
    </w:p>
    <w:p w14:paraId="5FF9800C" w14:textId="77777777" w:rsidR="00360C99" w:rsidRDefault="00360C99" w:rsidP="001C27D8">
      <w:pPr>
        <w:pStyle w:val="Ttulo"/>
        <w:jc w:val="left"/>
      </w:pPr>
    </w:p>
    <w:p w14:paraId="53277A4F" w14:textId="77777777" w:rsidR="00457A13" w:rsidRPr="002F5265" w:rsidRDefault="00826418" w:rsidP="002F5265">
      <w:pPr>
        <w:pStyle w:val="Ttulo1"/>
        <w:rPr>
          <w:rFonts w:ascii="Courier New" w:hAnsi="Courier New" w:cs="Courier New"/>
          <w:i/>
          <w:sz w:val="24"/>
          <w:szCs w:val="24"/>
          <w:u w:val="single"/>
        </w:rPr>
      </w:pPr>
      <w:r w:rsidRPr="002F5265">
        <w:rPr>
          <w:rFonts w:ascii="Courier New" w:hAnsi="Courier New" w:cs="Courier New"/>
          <w:i/>
          <w:sz w:val="24"/>
          <w:szCs w:val="24"/>
          <w:u w:val="single"/>
        </w:rPr>
        <w:t>MEMORIAL DESCRITIVO</w:t>
      </w:r>
    </w:p>
    <w:p w14:paraId="2C8C02D7" w14:textId="77777777" w:rsidR="00826418" w:rsidRPr="002F5265" w:rsidRDefault="00826418" w:rsidP="002F5265">
      <w:pPr>
        <w:jc w:val="both"/>
        <w:rPr>
          <w:rFonts w:ascii="Courier New" w:hAnsi="Courier New" w:cs="Courier New"/>
          <w:b/>
          <w:sz w:val="24"/>
          <w:szCs w:val="24"/>
        </w:rPr>
      </w:pPr>
    </w:p>
    <w:p w14:paraId="1255B94A" w14:textId="6D69E3F8" w:rsidR="00017CA5" w:rsidRDefault="00017CA5" w:rsidP="002F5265">
      <w:pPr>
        <w:pStyle w:val="Ttulo2"/>
        <w:jc w:val="both"/>
        <w:rPr>
          <w:rFonts w:ascii="Courier New" w:hAnsi="Courier New" w:cs="Courier New"/>
        </w:rPr>
      </w:pPr>
    </w:p>
    <w:p w14:paraId="125B9DA1" w14:textId="77777777" w:rsidR="00B54FF4" w:rsidRPr="00B54FF4" w:rsidRDefault="00B54FF4" w:rsidP="00B54FF4"/>
    <w:p w14:paraId="2A3F6666" w14:textId="5D4829C7" w:rsidR="00360C99" w:rsidRDefault="00360C99" w:rsidP="00360C99"/>
    <w:p w14:paraId="34779627" w14:textId="6AC82E5B" w:rsidR="00360C99" w:rsidRDefault="00360C99" w:rsidP="00360C99"/>
    <w:p w14:paraId="1CA7513F" w14:textId="77777777" w:rsidR="00360C99" w:rsidRPr="00360C99" w:rsidRDefault="00360C99" w:rsidP="00360C99"/>
    <w:p w14:paraId="7DB214C9" w14:textId="7FDA5DB6" w:rsidR="00826418" w:rsidRPr="002F5265" w:rsidRDefault="00826418" w:rsidP="002F5265">
      <w:pPr>
        <w:pStyle w:val="Ttulo2"/>
        <w:jc w:val="both"/>
        <w:rPr>
          <w:rFonts w:ascii="Courier New" w:hAnsi="Courier New" w:cs="Courier New"/>
        </w:rPr>
      </w:pPr>
      <w:r w:rsidRPr="002F5265">
        <w:rPr>
          <w:rFonts w:ascii="Courier New" w:hAnsi="Courier New" w:cs="Courier New"/>
        </w:rPr>
        <w:t>Obra</w:t>
      </w:r>
      <w:r w:rsidRPr="002F5265">
        <w:rPr>
          <w:rFonts w:ascii="Courier New" w:hAnsi="Courier New" w:cs="Courier New"/>
          <w:b w:val="0"/>
        </w:rPr>
        <w:t>: Construção</w:t>
      </w:r>
      <w:r w:rsidR="00790AE5" w:rsidRPr="002F5265">
        <w:rPr>
          <w:rFonts w:ascii="Courier New" w:hAnsi="Courier New" w:cs="Courier New"/>
          <w:b w:val="0"/>
        </w:rPr>
        <w:t xml:space="preserve"> de </w:t>
      </w:r>
      <w:r w:rsidR="00EA16F4">
        <w:rPr>
          <w:rFonts w:ascii="Courier New" w:hAnsi="Courier New" w:cs="Courier New"/>
          <w:b w:val="0"/>
        </w:rPr>
        <w:t>Galpão</w:t>
      </w:r>
      <w:r w:rsidRPr="002F5265">
        <w:rPr>
          <w:rFonts w:ascii="Courier New" w:hAnsi="Courier New" w:cs="Courier New"/>
        </w:rPr>
        <w:t xml:space="preserve">         </w:t>
      </w:r>
    </w:p>
    <w:p w14:paraId="600A12C9" w14:textId="793A849B" w:rsidR="00EA16F4" w:rsidRDefault="00826418" w:rsidP="002F5265">
      <w:pPr>
        <w:jc w:val="both"/>
        <w:rPr>
          <w:rFonts w:ascii="Courier New" w:hAnsi="Courier New" w:cs="Courier New"/>
          <w:sz w:val="24"/>
          <w:szCs w:val="24"/>
        </w:rPr>
      </w:pPr>
      <w:r w:rsidRPr="002F5265">
        <w:rPr>
          <w:rFonts w:ascii="Courier New" w:hAnsi="Courier New" w:cs="Courier New"/>
          <w:b/>
          <w:sz w:val="24"/>
          <w:szCs w:val="24"/>
        </w:rPr>
        <w:t>Local:</w:t>
      </w:r>
      <w:r w:rsidR="00C67E2A" w:rsidRPr="002F5265">
        <w:rPr>
          <w:rFonts w:ascii="Courier New" w:hAnsi="Courier New" w:cs="Courier New"/>
          <w:sz w:val="24"/>
          <w:szCs w:val="24"/>
        </w:rPr>
        <w:t xml:space="preserve"> </w:t>
      </w:r>
      <w:r w:rsidR="00EA16F4">
        <w:rPr>
          <w:rFonts w:ascii="Courier New" w:hAnsi="Courier New" w:cs="Courier New"/>
          <w:sz w:val="24"/>
          <w:szCs w:val="24"/>
        </w:rPr>
        <w:t>Aterro Sanitário – Zona Rural</w:t>
      </w:r>
    </w:p>
    <w:p w14:paraId="523CB263" w14:textId="1E954879" w:rsidR="00B4265D" w:rsidRPr="002F5265" w:rsidRDefault="00826418" w:rsidP="002F5265">
      <w:pPr>
        <w:jc w:val="both"/>
        <w:rPr>
          <w:rFonts w:ascii="Courier New" w:hAnsi="Courier New" w:cs="Courier New"/>
          <w:sz w:val="24"/>
          <w:szCs w:val="24"/>
        </w:rPr>
      </w:pPr>
      <w:r w:rsidRPr="002F5265">
        <w:rPr>
          <w:rFonts w:ascii="Courier New" w:hAnsi="Courier New" w:cs="Courier New"/>
          <w:b/>
          <w:sz w:val="24"/>
          <w:szCs w:val="24"/>
        </w:rPr>
        <w:t xml:space="preserve">Município: </w:t>
      </w:r>
      <w:r w:rsidR="00790AE5" w:rsidRPr="002F5265">
        <w:rPr>
          <w:rFonts w:ascii="Courier New" w:hAnsi="Courier New" w:cs="Courier New"/>
          <w:sz w:val="24"/>
          <w:szCs w:val="24"/>
        </w:rPr>
        <w:t xml:space="preserve">Rifaina </w:t>
      </w:r>
      <w:r w:rsidRPr="002F5265">
        <w:rPr>
          <w:rFonts w:ascii="Courier New" w:hAnsi="Courier New" w:cs="Courier New"/>
          <w:sz w:val="24"/>
          <w:szCs w:val="24"/>
        </w:rPr>
        <w:t xml:space="preserve">  </w:t>
      </w:r>
    </w:p>
    <w:p w14:paraId="7D94687D" w14:textId="3F61FF7F" w:rsidR="00B4265D" w:rsidRDefault="00790AE5" w:rsidP="002F5265">
      <w:pPr>
        <w:jc w:val="both"/>
        <w:rPr>
          <w:rFonts w:ascii="Courier New" w:hAnsi="Courier New" w:cs="Courier New"/>
          <w:sz w:val="24"/>
          <w:szCs w:val="24"/>
        </w:rPr>
      </w:pPr>
      <w:r w:rsidRPr="002F5265">
        <w:rPr>
          <w:rFonts w:ascii="Courier New" w:hAnsi="Courier New" w:cs="Courier New"/>
          <w:b/>
          <w:sz w:val="24"/>
          <w:szCs w:val="24"/>
        </w:rPr>
        <w:t xml:space="preserve">Estado: </w:t>
      </w:r>
      <w:r w:rsidRPr="002F5265">
        <w:rPr>
          <w:rFonts w:ascii="Courier New" w:hAnsi="Courier New" w:cs="Courier New"/>
          <w:sz w:val="24"/>
          <w:szCs w:val="24"/>
        </w:rPr>
        <w:t>São Paulo</w:t>
      </w:r>
    </w:p>
    <w:p w14:paraId="2D93758B" w14:textId="0D111723" w:rsidR="00CD1A97" w:rsidRDefault="00CD1A97" w:rsidP="002F5265">
      <w:pPr>
        <w:jc w:val="both"/>
        <w:rPr>
          <w:rFonts w:ascii="Courier New" w:hAnsi="Courier New" w:cs="Courier New"/>
          <w:sz w:val="24"/>
          <w:szCs w:val="24"/>
        </w:rPr>
      </w:pPr>
    </w:p>
    <w:p w14:paraId="24979AB7" w14:textId="5080848D" w:rsidR="00CD1A97" w:rsidRPr="00CD1A97" w:rsidRDefault="00CD1A97" w:rsidP="00CD1A97">
      <w:pPr>
        <w:spacing w:line="276" w:lineRule="auto"/>
        <w:jc w:val="both"/>
        <w:rPr>
          <w:rFonts w:ascii="Courier New" w:eastAsia="Calibri" w:hAnsi="Courier New" w:cs="Courier New"/>
          <w:sz w:val="24"/>
          <w:szCs w:val="24"/>
          <w:lang w:eastAsia="en-US"/>
        </w:rPr>
      </w:pPr>
      <w:r w:rsidRPr="00CD1A97">
        <w:rPr>
          <w:rFonts w:ascii="Courier New" w:eastAsia="Calibri" w:hAnsi="Courier New" w:cs="Courier New"/>
          <w:b/>
          <w:sz w:val="24"/>
          <w:szCs w:val="24"/>
          <w:lang w:eastAsia="en-US"/>
        </w:rPr>
        <w:t xml:space="preserve">DESCRIÇÃO DO OBJETO: </w:t>
      </w:r>
      <w:r w:rsidRPr="00CD1A97">
        <w:rPr>
          <w:rFonts w:ascii="Courier New" w:eastAsia="Calibri" w:hAnsi="Courier New" w:cs="Courier New"/>
          <w:sz w:val="24"/>
          <w:szCs w:val="24"/>
          <w:lang w:eastAsia="en-US"/>
        </w:rPr>
        <w:t xml:space="preserve">O presente memorial visa descrever os materiais, os elementos significativos, especificações técnicas e os serviços a serem executados para a </w:t>
      </w:r>
      <w:r w:rsidRPr="00CD1A97">
        <w:rPr>
          <w:rFonts w:ascii="Courier New" w:eastAsia="Calibri" w:hAnsi="Courier New" w:cs="Courier New"/>
          <w:b/>
          <w:sz w:val="24"/>
          <w:szCs w:val="24"/>
          <w:lang w:eastAsia="en-US"/>
        </w:rPr>
        <w:t>CONSTRUÇÃO D</w:t>
      </w:r>
      <w:r>
        <w:rPr>
          <w:rFonts w:ascii="Courier New" w:eastAsia="Calibri" w:hAnsi="Courier New" w:cs="Courier New"/>
          <w:b/>
          <w:sz w:val="24"/>
          <w:szCs w:val="24"/>
          <w:lang w:eastAsia="en-US"/>
        </w:rPr>
        <w:t>E GALPÃO</w:t>
      </w:r>
      <w:r w:rsidR="00B54FF4">
        <w:rPr>
          <w:rFonts w:ascii="Courier New" w:eastAsia="Calibri" w:hAnsi="Courier New" w:cs="Courier New"/>
          <w:b/>
          <w:sz w:val="24"/>
          <w:szCs w:val="24"/>
          <w:lang w:eastAsia="en-US"/>
        </w:rPr>
        <w:t xml:space="preserve"> </w:t>
      </w:r>
      <w:r w:rsidR="00B54FF4" w:rsidRPr="00B54FF4">
        <w:rPr>
          <w:rFonts w:ascii="Courier New" w:eastAsia="Calibri" w:hAnsi="Courier New" w:cs="Courier New"/>
          <w:bCs/>
          <w:sz w:val="24"/>
          <w:szCs w:val="24"/>
          <w:lang w:eastAsia="en-US"/>
        </w:rPr>
        <w:t>em estrutura metálica</w:t>
      </w:r>
      <w:r>
        <w:rPr>
          <w:rFonts w:ascii="Courier New" w:eastAsia="Calibri" w:hAnsi="Courier New" w:cs="Courier New"/>
          <w:b/>
          <w:sz w:val="24"/>
          <w:szCs w:val="24"/>
          <w:lang w:eastAsia="en-US"/>
        </w:rPr>
        <w:t xml:space="preserve">, </w:t>
      </w:r>
      <w:r w:rsidRPr="00CD1A97">
        <w:rPr>
          <w:rFonts w:ascii="Courier New" w:eastAsia="Calibri" w:hAnsi="Courier New" w:cs="Courier New"/>
          <w:bCs/>
          <w:sz w:val="24"/>
          <w:szCs w:val="24"/>
          <w:lang w:eastAsia="en-US"/>
        </w:rPr>
        <w:t>que servirá de abrigo para maquinários pesados no Aterro Sanitário Municipal.</w:t>
      </w:r>
    </w:p>
    <w:p w14:paraId="7E37D1B8" w14:textId="77777777" w:rsidR="00CD1A97" w:rsidRPr="00CD1A97" w:rsidRDefault="00CD1A97" w:rsidP="00CD1A97">
      <w:pPr>
        <w:spacing w:line="276" w:lineRule="auto"/>
        <w:jc w:val="both"/>
        <w:rPr>
          <w:rFonts w:ascii="Courier New" w:eastAsia="Calibri" w:hAnsi="Courier New" w:cs="Courier New"/>
          <w:sz w:val="24"/>
          <w:szCs w:val="24"/>
          <w:lang w:eastAsia="en-US"/>
        </w:rPr>
      </w:pPr>
    </w:p>
    <w:p w14:paraId="3100766F" w14:textId="77777777" w:rsidR="008E2566" w:rsidRDefault="00CD1A97" w:rsidP="00CD1A97">
      <w:pPr>
        <w:spacing w:after="200" w:line="276" w:lineRule="auto"/>
        <w:jc w:val="both"/>
        <w:rPr>
          <w:rFonts w:ascii="Courier New" w:eastAsia="Calibri" w:hAnsi="Courier New" w:cs="Courier New"/>
          <w:b/>
          <w:sz w:val="24"/>
          <w:szCs w:val="24"/>
          <w:lang w:eastAsia="en-US"/>
        </w:rPr>
      </w:pPr>
      <w:r w:rsidRPr="00CD1A97">
        <w:rPr>
          <w:rFonts w:ascii="Courier New" w:eastAsia="Calibri" w:hAnsi="Courier New" w:cs="Courier New"/>
          <w:b/>
          <w:sz w:val="24"/>
          <w:szCs w:val="24"/>
          <w:lang w:eastAsia="en-US"/>
        </w:rPr>
        <w:t>DISPOSIÇÕES GERAIS:</w:t>
      </w:r>
      <w:r w:rsidR="008E2566">
        <w:rPr>
          <w:rFonts w:ascii="Courier New" w:eastAsia="Calibri" w:hAnsi="Courier New" w:cs="Courier New"/>
          <w:b/>
          <w:sz w:val="24"/>
          <w:szCs w:val="24"/>
          <w:lang w:eastAsia="en-US"/>
        </w:rPr>
        <w:t xml:space="preserve"> </w:t>
      </w:r>
      <w:r w:rsidRPr="00CD1A97">
        <w:rPr>
          <w:rFonts w:ascii="Courier New" w:eastAsia="Calibri" w:hAnsi="Courier New" w:cs="Courier New"/>
          <w:sz w:val="24"/>
          <w:szCs w:val="24"/>
          <w:lang w:eastAsia="en-US"/>
        </w:rPr>
        <w:t>Todos os materiais a serem empregados na obra deverão ser comprovadamente de boa qualidade e satisfazer rigorosamente as especificações a seguir. Todos os serviços da obra obedecerão à boa técnica, atendendo às recomendações da ABNT e das Concessionárias locais.</w:t>
      </w:r>
    </w:p>
    <w:p w14:paraId="76304B2A" w14:textId="0FCC7064" w:rsidR="00CD1A97" w:rsidRPr="008E2566" w:rsidRDefault="00CD1A97" w:rsidP="00CD1A97">
      <w:pPr>
        <w:spacing w:after="200" w:line="276" w:lineRule="auto"/>
        <w:jc w:val="both"/>
        <w:rPr>
          <w:rFonts w:ascii="Courier New" w:eastAsia="Calibri" w:hAnsi="Courier New" w:cs="Courier New"/>
          <w:b/>
          <w:sz w:val="24"/>
          <w:szCs w:val="24"/>
          <w:lang w:eastAsia="en-US"/>
        </w:rPr>
      </w:pPr>
      <w:r w:rsidRPr="00CD1A97">
        <w:rPr>
          <w:rFonts w:ascii="Courier New" w:eastAsia="Calibri" w:hAnsi="Courier New" w:cs="Courier New"/>
          <w:sz w:val="24"/>
          <w:szCs w:val="24"/>
          <w:lang w:eastAsia="en-US"/>
        </w:rPr>
        <w:t>Durante a obra deverá ser feita periódica remoção de todo entulho e detrito que venham a se acumular no local.</w:t>
      </w:r>
    </w:p>
    <w:p w14:paraId="482346E9" w14:textId="0C6443B8" w:rsidR="00B54FF4" w:rsidRPr="00CD1A97" w:rsidRDefault="00CD1A97" w:rsidP="00CD1A97">
      <w:pPr>
        <w:spacing w:after="200" w:line="276" w:lineRule="auto"/>
        <w:jc w:val="both"/>
        <w:rPr>
          <w:rFonts w:ascii="Courier New" w:eastAsia="Calibri" w:hAnsi="Courier New" w:cs="Courier New"/>
          <w:sz w:val="24"/>
          <w:szCs w:val="24"/>
          <w:lang w:eastAsia="en-US"/>
        </w:rPr>
      </w:pPr>
      <w:r w:rsidRPr="00CD1A97">
        <w:rPr>
          <w:rFonts w:ascii="Courier New" w:eastAsia="Calibri" w:hAnsi="Courier New" w:cs="Courier New"/>
          <w:sz w:val="24"/>
          <w:szCs w:val="24"/>
          <w:lang w:eastAsia="en-US"/>
        </w:rPr>
        <w:t>Qualquer dúvida na especificação, caso algum material tenha saído de linha durante a obra, ou ainda caso faça opção pelo uso de algum material equivalente, consultar um profissional habilitado da CONTRATANTE, para maiores esclarecimentos a fim de que a obra mantenha o mesmo padrão de qualidade.</w:t>
      </w:r>
    </w:p>
    <w:p w14:paraId="5E8E3AC8" w14:textId="77777777" w:rsidR="00457A13" w:rsidRPr="002F5265" w:rsidRDefault="00457A13" w:rsidP="002F5265">
      <w:pPr>
        <w:tabs>
          <w:tab w:val="left" w:pos="181"/>
        </w:tabs>
        <w:spacing w:line="240" w:lineRule="atLeast"/>
        <w:jc w:val="both"/>
        <w:rPr>
          <w:rFonts w:ascii="Courier New" w:hAnsi="Courier New" w:cs="Courier New"/>
          <w:b/>
          <w:snapToGrid w:val="0"/>
          <w:sz w:val="24"/>
          <w:szCs w:val="24"/>
          <w:lang w:val="pt-PT"/>
        </w:rPr>
      </w:pPr>
      <w:r w:rsidRPr="002F5265">
        <w:rPr>
          <w:rFonts w:ascii="Courier New" w:hAnsi="Courier New" w:cs="Courier New"/>
          <w:b/>
          <w:snapToGrid w:val="0"/>
          <w:sz w:val="24"/>
          <w:szCs w:val="24"/>
          <w:lang w:val="pt-PT"/>
        </w:rPr>
        <w:t>Instalações provisórias</w:t>
      </w:r>
      <w:r w:rsidR="0048260B" w:rsidRPr="002F5265">
        <w:rPr>
          <w:rFonts w:ascii="Courier New" w:hAnsi="Courier New" w:cs="Courier New"/>
          <w:b/>
          <w:snapToGrid w:val="0"/>
          <w:sz w:val="24"/>
          <w:szCs w:val="24"/>
          <w:lang w:val="pt-PT"/>
        </w:rPr>
        <w:t>, Equipamentos, Ferramentas e</w:t>
      </w:r>
      <w:r w:rsidRPr="002F5265">
        <w:rPr>
          <w:rFonts w:ascii="Courier New" w:hAnsi="Courier New" w:cs="Courier New"/>
          <w:b/>
          <w:snapToGrid w:val="0"/>
          <w:sz w:val="24"/>
          <w:szCs w:val="24"/>
          <w:lang w:val="pt-PT"/>
        </w:rPr>
        <w:t xml:space="preserve"> Equipamentos de segurança</w:t>
      </w:r>
    </w:p>
    <w:p w14:paraId="1171FA61" w14:textId="22EBF960"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 xml:space="preserve">Todas as instalações provisórias necessárias para o bom andamento da obra é de competência da empresa </w:t>
      </w:r>
      <w:r w:rsidR="00EA16F4">
        <w:rPr>
          <w:rFonts w:ascii="Courier New" w:hAnsi="Courier New" w:cs="Courier New"/>
          <w:snapToGrid w:val="0"/>
          <w:sz w:val="24"/>
          <w:szCs w:val="24"/>
          <w:lang w:val="pt-PT"/>
        </w:rPr>
        <w:t>contratada</w:t>
      </w:r>
      <w:r w:rsidRPr="002F5265">
        <w:rPr>
          <w:rFonts w:ascii="Courier New" w:hAnsi="Courier New" w:cs="Courier New"/>
          <w:snapToGrid w:val="0"/>
          <w:sz w:val="24"/>
          <w:szCs w:val="24"/>
          <w:lang w:val="pt-PT"/>
        </w:rPr>
        <w:t>. O barracão de depósito de materiais e ferramentas para a execução pertencentes a firma construtora, deverá ser localizado junto ao canteiro da obra. Quando do acesso de caminhões junto ao canteiro da obra, a empreiteira construtora deverá colocar sinalizadores junto à via pública indiando perigo. Não será admitido nenhum tipo de equipamento, ferramentas, materiais e outros depositados junto ao passeio público, obstruindo assim a passagem mínima determinada para os pedestres.</w:t>
      </w:r>
    </w:p>
    <w:p w14:paraId="5C9F080B" w14:textId="77777777" w:rsidR="0048260B" w:rsidRPr="002F5265" w:rsidRDefault="0048260B" w:rsidP="002F5265">
      <w:pPr>
        <w:tabs>
          <w:tab w:val="left" w:pos="181"/>
        </w:tabs>
        <w:spacing w:line="240" w:lineRule="atLeast"/>
        <w:jc w:val="both"/>
        <w:rPr>
          <w:rFonts w:ascii="Courier New" w:hAnsi="Courier New" w:cs="Courier New"/>
          <w:sz w:val="24"/>
          <w:szCs w:val="24"/>
        </w:rPr>
      </w:pPr>
    </w:p>
    <w:p w14:paraId="5C047FA9" w14:textId="52FCC66A" w:rsidR="0048260B" w:rsidRPr="002F5265" w:rsidRDefault="0048260B" w:rsidP="002F5265">
      <w:pPr>
        <w:tabs>
          <w:tab w:val="left" w:pos="181"/>
        </w:tabs>
        <w:spacing w:line="240" w:lineRule="atLeast"/>
        <w:jc w:val="both"/>
        <w:rPr>
          <w:rFonts w:ascii="Courier New" w:hAnsi="Courier New" w:cs="Courier New"/>
          <w:sz w:val="24"/>
          <w:szCs w:val="24"/>
          <w:lang w:val="pt-PT"/>
        </w:rPr>
      </w:pPr>
      <w:r w:rsidRPr="002F5265">
        <w:rPr>
          <w:rFonts w:ascii="Courier New" w:hAnsi="Courier New" w:cs="Courier New"/>
          <w:sz w:val="24"/>
          <w:szCs w:val="24"/>
        </w:rPr>
        <w:lastRenderedPageBreak/>
        <w:t xml:space="preserve">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necessários </w:t>
      </w:r>
      <w:r w:rsidR="001268E7">
        <w:rPr>
          <w:rFonts w:ascii="Courier New" w:hAnsi="Courier New" w:cs="Courier New"/>
          <w:sz w:val="24"/>
          <w:szCs w:val="24"/>
        </w:rPr>
        <w:t>à</w:t>
      </w:r>
      <w:r w:rsidRPr="002F5265">
        <w:rPr>
          <w:rFonts w:ascii="Courier New" w:hAnsi="Courier New" w:cs="Courier New"/>
          <w:sz w:val="24"/>
          <w:szCs w:val="24"/>
        </w:rPr>
        <w:t xml:space="preserve"> execução dos serviços, sendo estes em bom estado de conservação.</w:t>
      </w:r>
    </w:p>
    <w:p w14:paraId="33A2654A" w14:textId="77777777" w:rsidR="0048260B" w:rsidRPr="002F5265" w:rsidRDefault="0048260B" w:rsidP="002F5265">
      <w:pPr>
        <w:tabs>
          <w:tab w:val="left" w:pos="181"/>
        </w:tabs>
        <w:spacing w:line="240" w:lineRule="atLeast"/>
        <w:jc w:val="both"/>
        <w:rPr>
          <w:rFonts w:ascii="Courier New" w:hAnsi="Courier New" w:cs="Courier New"/>
          <w:sz w:val="24"/>
          <w:szCs w:val="24"/>
          <w:lang w:val="pt-PT"/>
        </w:rPr>
      </w:pPr>
    </w:p>
    <w:p w14:paraId="78149B20" w14:textId="77777777" w:rsidR="006125FC" w:rsidRPr="002F5265" w:rsidRDefault="006125FC"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z w:val="24"/>
          <w:szCs w:val="24"/>
          <w:lang w:val="pt-PT"/>
        </w:rPr>
        <w:t>Durante</w:t>
      </w:r>
      <w:r w:rsidRPr="002F5265">
        <w:rPr>
          <w:rFonts w:ascii="Courier New" w:hAnsi="Courier New" w:cs="Courier New"/>
          <w:sz w:val="24"/>
          <w:szCs w:val="24"/>
        </w:rPr>
        <w:t xml:space="preserve"> a execução dos serviços, todos os cuidados para evitar acidentes, não só com os operários como com população em geral, devem ser tomados. O isolamento das áreas onde serão feitas as intervenções deverão ser providenciados pela contratada. Todo e qualquer acidente, relacionado à obra, será de inteira responsabilidade da CONTRATADA. </w:t>
      </w:r>
    </w:p>
    <w:p w14:paraId="49901342" w14:textId="77777777" w:rsidR="00457A13" w:rsidRPr="002F5265" w:rsidRDefault="00457A13" w:rsidP="002F5265">
      <w:pPr>
        <w:tabs>
          <w:tab w:val="left" w:pos="181"/>
        </w:tabs>
        <w:spacing w:line="240" w:lineRule="atLeast"/>
        <w:ind w:firstLine="1080"/>
        <w:jc w:val="both"/>
        <w:rPr>
          <w:rFonts w:ascii="Courier New" w:hAnsi="Courier New" w:cs="Courier New"/>
          <w:snapToGrid w:val="0"/>
          <w:sz w:val="24"/>
          <w:szCs w:val="24"/>
          <w:lang w:val="pt-PT"/>
        </w:rPr>
      </w:pPr>
    </w:p>
    <w:p w14:paraId="373FB5E6" w14:textId="77777777"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Equipamentos de Proteção Individual – EPI</w:t>
      </w:r>
    </w:p>
    <w:p w14:paraId="22321A1D" w14:textId="77777777"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As empresas que não possuem SESMT (Serviço Especializado em Engenharia e de Segurança e Medicina do Trabalho) ou CIPA (Comissão Interna de Prevenção de Acidentes), cabe ao empregador, mediante orientação técnica, fornecer e determinar o uso de EPI adequado.</w:t>
      </w:r>
    </w:p>
    <w:p w14:paraId="5879C475" w14:textId="77777777" w:rsidR="00C131BF" w:rsidRPr="002F5265" w:rsidRDefault="00C131BF" w:rsidP="002F5265">
      <w:pPr>
        <w:tabs>
          <w:tab w:val="left" w:pos="181"/>
        </w:tabs>
        <w:spacing w:line="240" w:lineRule="atLeast"/>
        <w:jc w:val="both"/>
        <w:rPr>
          <w:rFonts w:ascii="Courier New" w:hAnsi="Courier New" w:cs="Courier New"/>
          <w:snapToGrid w:val="0"/>
          <w:sz w:val="24"/>
          <w:szCs w:val="24"/>
          <w:lang w:val="pt-PT"/>
        </w:rPr>
      </w:pPr>
    </w:p>
    <w:p w14:paraId="52729D29" w14:textId="77777777"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Obrigação do Empregador</w:t>
      </w:r>
    </w:p>
    <w:p w14:paraId="120413E0" w14:textId="77777777" w:rsidR="00457A13" w:rsidRPr="002F5265" w:rsidRDefault="00457A13" w:rsidP="002F5265">
      <w:pPr>
        <w:numPr>
          <w:ilvl w:val="0"/>
          <w:numId w:val="28"/>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Fornecer gratuitamente o EPI adequado e aprovado pelo MTb;</w:t>
      </w:r>
    </w:p>
    <w:p w14:paraId="417B3405" w14:textId="77777777" w:rsidR="00457A13" w:rsidRPr="002F5265" w:rsidRDefault="00457A13" w:rsidP="002F5265">
      <w:pPr>
        <w:numPr>
          <w:ilvl w:val="0"/>
          <w:numId w:val="28"/>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Treinar o trabalhador e tomar seu uso obrigatório;</w:t>
      </w:r>
    </w:p>
    <w:p w14:paraId="2E876DC6" w14:textId="77777777" w:rsidR="00457A13" w:rsidRPr="002F5265" w:rsidRDefault="00457A13" w:rsidP="002F5265">
      <w:pPr>
        <w:numPr>
          <w:ilvl w:val="0"/>
          <w:numId w:val="28"/>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Substituí-lo em caso de danificação ou extravio;</w:t>
      </w:r>
    </w:p>
    <w:p w14:paraId="1C8B031F" w14:textId="77777777" w:rsidR="00457A13" w:rsidRPr="002F5265" w:rsidRDefault="00457A13" w:rsidP="002F5265">
      <w:pPr>
        <w:numPr>
          <w:ilvl w:val="0"/>
          <w:numId w:val="28"/>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Responsabilizar-se por sua higienização e manutenção periódica.</w:t>
      </w:r>
    </w:p>
    <w:p w14:paraId="1C038CF6" w14:textId="77777777"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p>
    <w:p w14:paraId="4F4384E5" w14:textId="77777777"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Obrigações do Empregado</w:t>
      </w:r>
    </w:p>
    <w:p w14:paraId="6C4E22A0" w14:textId="77777777" w:rsidR="00457A13" w:rsidRPr="002F5265" w:rsidRDefault="00457A13" w:rsidP="002F5265">
      <w:pPr>
        <w:numPr>
          <w:ilvl w:val="0"/>
          <w:numId w:val="29"/>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Usar o EPI somente para suas finalidades;</w:t>
      </w:r>
    </w:p>
    <w:p w14:paraId="0C934160" w14:textId="77777777" w:rsidR="00457A13" w:rsidRPr="002F5265" w:rsidRDefault="00457A13" w:rsidP="002F5265">
      <w:pPr>
        <w:numPr>
          <w:ilvl w:val="0"/>
          <w:numId w:val="29"/>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Cuidar por sua guarda e conservação;</w:t>
      </w:r>
    </w:p>
    <w:p w14:paraId="083FAD0F" w14:textId="77777777" w:rsidR="00457A13" w:rsidRPr="002F5265" w:rsidRDefault="00457A13" w:rsidP="002F5265">
      <w:pPr>
        <w:numPr>
          <w:ilvl w:val="0"/>
          <w:numId w:val="29"/>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Comunicar o empregador no caso de qualquer alteração que o torne impróprio para uso.</w:t>
      </w:r>
    </w:p>
    <w:p w14:paraId="0DDEE03C" w14:textId="77777777" w:rsidR="000C2DE5" w:rsidRPr="002F5265" w:rsidRDefault="000C2DE5" w:rsidP="002F5265">
      <w:pPr>
        <w:jc w:val="both"/>
        <w:rPr>
          <w:rFonts w:ascii="Courier New" w:hAnsi="Courier New" w:cs="Courier New"/>
          <w:sz w:val="24"/>
          <w:szCs w:val="24"/>
          <w:lang w:val="pt-PT"/>
        </w:rPr>
      </w:pPr>
    </w:p>
    <w:p w14:paraId="3A4D11B9" w14:textId="12BC1FAF" w:rsidR="000C2DE5" w:rsidRPr="002F5265" w:rsidRDefault="00C131BF" w:rsidP="002F5265">
      <w:pPr>
        <w:pStyle w:val="PargrafodaLista"/>
        <w:numPr>
          <w:ilvl w:val="0"/>
          <w:numId w:val="27"/>
        </w:numPr>
        <w:jc w:val="both"/>
        <w:rPr>
          <w:rFonts w:ascii="Courier New" w:hAnsi="Courier New" w:cs="Courier New"/>
          <w:b/>
          <w:sz w:val="24"/>
          <w:szCs w:val="24"/>
          <w:lang w:val="pt-PT"/>
        </w:rPr>
      </w:pPr>
      <w:r w:rsidRPr="002F5265">
        <w:rPr>
          <w:rFonts w:ascii="Courier New" w:hAnsi="Courier New" w:cs="Courier New"/>
          <w:b/>
          <w:sz w:val="24"/>
          <w:szCs w:val="24"/>
          <w:lang w:val="pt-PT"/>
        </w:rPr>
        <w:t xml:space="preserve">CONSTRUÇÃO DE </w:t>
      </w:r>
      <w:r w:rsidR="00EA16F4">
        <w:rPr>
          <w:rFonts w:ascii="Courier New" w:hAnsi="Courier New" w:cs="Courier New"/>
          <w:b/>
          <w:sz w:val="24"/>
          <w:szCs w:val="24"/>
          <w:lang w:val="pt-PT"/>
        </w:rPr>
        <w:t>GALPÃO</w:t>
      </w:r>
    </w:p>
    <w:p w14:paraId="39ADBB54" w14:textId="77777777" w:rsidR="0048260B" w:rsidRPr="002F5265" w:rsidRDefault="0048260B" w:rsidP="002F5265">
      <w:pPr>
        <w:jc w:val="both"/>
        <w:rPr>
          <w:rFonts w:ascii="Courier New" w:hAnsi="Courier New" w:cs="Courier New"/>
          <w:sz w:val="24"/>
          <w:szCs w:val="24"/>
          <w:lang w:val="pt-PT"/>
        </w:rPr>
      </w:pPr>
    </w:p>
    <w:p w14:paraId="58F8462D" w14:textId="106B97DE" w:rsidR="00826418" w:rsidRPr="002F5265" w:rsidRDefault="00826418"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 xml:space="preserve">SERVIÇOS PRELIMINARES: </w:t>
      </w:r>
      <w:r w:rsidR="0078341A" w:rsidRPr="002F5265">
        <w:rPr>
          <w:rFonts w:ascii="Courier New" w:hAnsi="Courier New" w:cs="Courier New"/>
          <w:sz w:val="24"/>
          <w:szCs w:val="24"/>
        </w:rPr>
        <w:t>S</w:t>
      </w:r>
      <w:r w:rsidR="005610B1" w:rsidRPr="002F5265">
        <w:rPr>
          <w:rFonts w:ascii="Courier New" w:hAnsi="Courier New" w:cs="Courier New"/>
          <w:sz w:val="24"/>
          <w:szCs w:val="24"/>
        </w:rPr>
        <w:t>erá executado</w:t>
      </w:r>
      <w:r w:rsidR="00CA7F0D">
        <w:rPr>
          <w:rFonts w:ascii="Courier New" w:hAnsi="Courier New" w:cs="Courier New"/>
          <w:sz w:val="24"/>
          <w:szCs w:val="24"/>
        </w:rPr>
        <w:t xml:space="preserve"> pela contratante (Prefeitura Municipal)</w:t>
      </w:r>
      <w:r w:rsidR="0078341A" w:rsidRPr="002F5265">
        <w:rPr>
          <w:rFonts w:ascii="Courier New" w:hAnsi="Courier New" w:cs="Courier New"/>
          <w:sz w:val="24"/>
          <w:szCs w:val="24"/>
        </w:rPr>
        <w:t xml:space="preserve"> locação da obra de edificação</w:t>
      </w:r>
      <w:r w:rsidR="00232F8C">
        <w:rPr>
          <w:rFonts w:ascii="Courier New" w:hAnsi="Courier New" w:cs="Courier New"/>
          <w:sz w:val="24"/>
          <w:szCs w:val="24"/>
        </w:rPr>
        <w:t xml:space="preserve"> para início da fundação</w:t>
      </w:r>
      <w:r w:rsidR="00CA7F0D">
        <w:rPr>
          <w:rFonts w:ascii="Courier New" w:hAnsi="Courier New" w:cs="Courier New"/>
          <w:sz w:val="24"/>
          <w:szCs w:val="24"/>
        </w:rPr>
        <w:t>.</w:t>
      </w:r>
    </w:p>
    <w:p w14:paraId="0792056C" w14:textId="77777777" w:rsidR="008E2566" w:rsidRPr="002F5265" w:rsidRDefault="008E2566" w:rsidP="002F5265">
      <w:pPr>
        <w:jc w:val="both"/>
        <w:rPr>
          <w:rFonts w:ascii="Courier New" w:hAnsi="Courier New" w:cs="Courier New"/>
          <w:sz w:val="24"/>
          <w:szCs w:val="24"/>
        </w:rPr>
      </w:pPr>
    </w:p>
    <w:p w14:paraId="5A91BBB4" w14:textId="5448491B" w:rsidR="00EA16F4" w:rsidRPr="00184A4F" w:rsidRDefault="00E958DE" w:rsidP="00184A4F">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INFRAESTRUTURA</w:t>
      </w:r>
      <w:r w:rsidR="00826418" w:rsidRPr="002F5265">
        <w:rPr>
          <w:rFonts w:ascii="Courier New" w:hAnsi="Courier New" w:cs="Courier New"/>
          <w:b/>
          <w:sz w:val="24"/>
          <w:szCs w:val="24"/>
        </w:rPr>
        <w:t>:</w:t>
      </w:r>
      <w:r w:rsidR="00826418" w:rsidRPr="002F5265">
        <w:rPr>
          <w:rFonts w:ascii="Courier New" w:hAnsi="Courier New" w:cs="Courier New"/>
          <w:sz w:val="24"/>
          <w:szCs w:val="24"/>
        </w:rPr>
        <w:t xml:space="preserve"> Serão executadas</w:t>
      </w:r>
      <w:r w:rsidR="00CA7F0D">
        <w:rPr>
          <w:rFonts w:ascii="Courier New" w:hAnsi="Courier New" w:cs="Courier New"/>
          <w:sz w:val="24"/>
          <w:szCs w:val="24"/>
        </w:rPr>
        <w:t xml:space="preserve"> pela contratante (Prefeitura Municipal)</w:t>
      </w:r>
      <w:r w:rsidR="00EA16F4">
        <w:rPr>
          <w:rFonts w:ascii="Courier New" w:hAnsi="Courier New" w:cs="Courier New"/>
          <w:sz w:val="24"/>
          <w:szCs w:val="24"/>
        </w:rPr>
        <w:t>:</w:t>
      </w:r>
    </w:p>
    <w:p w14:paraId="62EDE5FA" w14:textId="3818A45E" w:rsidR="00EA16F4" w:rsidRDefault="00EA16F4" w:rsidP="00EA16F4">
      <w:pPr>
        <w:pStyle w:val="PargrafodaLista"/>
        <w:numPr>
          <w:ilvl w:val="0"/>
          <w:numId w:val="34"/>
        </w:numPr>
        <w:jc w:val="both"/>
        <w:rPr>
          <w:rFonts w:ascii="Courier New" w:hAnsi="Courier New" w:cs="Courier New"/>
          <w:sz w:val="24"/>
          <w:szCs w:val="24"/>
        </w:rPr>
      </w:pPr>
      <w:r w:rsidRPr="00EA16F4">
        <w:rPr>
          <w:rFonts w:ascii="Courier New" w:hAnsi="Courier New" w:cs="Courier New"/>
          <w:sz w:val="24"/>
          <w:szCs w:val="24"/>
        </w:rPr>
        <w:t>blocos de 1,10x0,55x0,5</w:t>
      </w:r>
      <w:r w:rsidR="007A68E4">
        <w:rPr>
          <w:rFonts w:ascii="Courier New" w:hAnsi="Courier New" w:cs="Courier New"/>
          <w:sz w:val="24"/>
          <w:szCs w:val="24"/>
        </w:rPr>
        <w:t>5</w:t>
      </w:r>
      <w:r w:rsidRPr="00EA16F4">
        <w:rPr>
          <w:rFonts w:ascii="Courier New" w:hAnsi="Courier New" w:cs="Courier New"/>
          <w:sz w:val="24"/>
          <w:szCs w:val="24"/>
        </w:rPr>
        <w:t>m e 0,5</w:t>
      </w:r>
      <w:r w:rsidR="004F746A">
        <w:rPr>
          <w:rFonts w:ascii="Courier New" w:hAnsi="Courier New" w:cs="Courier New"/>
          <w:sz w:val="24"/>
          <w:szCs w:val="24"/>
        </w:rPr>
        <w:t>5</w:t>
      </w:r>
      <w:r w:rsidRPr="00EA16F4">
        <w:rPr>
          <w:rFonts w:ascii="Courier New" w:hAnsi="Courier New" w:cs="Courier New"/>
          <w:sz w:val="24"/>
          <w:szCs w:val="24"/>
        </w:rPr>
        <w:t>x0,5</w:t>
      </w:r>
      <w:r w:rsidR="004F746A">
        <w:rPr>
          <w:rFonts w:ascii="Courier New" w:hAnsi="Courier New" w:cs="Courier New"/>
          <w:sz w:val="24"/>
          <w:szCs w:val="24"/>
        </w:rPr>
        <w:t>5</w:t>
      </w:r>
      <w:r w:rsidRPr="00EA16F4">
        <w:rPr>
          <w:rFonts w:ascii="Courier New" w:hAnsi="Courier New" w:cs="Courier New"/>
          <w:sz w:val="24"/>
          <w:szCs w:val="24"/>
        </w:rPr>
        <w:t>x0,5</w:t>
      </w:r>
      <w:r w:rsidR="007A68E4">
        <w:rPr>
          <w:rFonts w:ascii="Courier New" w:hAnsi="Courier New" w:cs="Courier New"/>
          <w:sz w:val="24"/>
          <w:szCs w:val="24"/>
        </w:rPr>
        <w:t>5</w:t>
      </w:r>
      <w:r w:rsidRPr="00EA16F4">
        <w:rPr>
          <w:rFonts w:ascii="Courier New" w:hAnsi="Courier New" w:cs="Courier New"/>
          <w:sz w:val="24"/>
          <w:szCs w:val="24"/>
        </w:rPr>
        <w:t>m</w:t>
      </w:r>
      <w:r w:rsidR="000C3243" w:rsidRPr="00EA16F4">
        <w:rPr>
          <w:rFonts w:ascii="Courier New" w:hAnsi="Courier New" w:cs="Courier New"/>
          <w:sz w:val="24"/>
          <w:szCs w:val="24"/>
        </w:rPr>
        <w:t xml:space="preserve"> em concreto armado</w:t>
      </w:r>
      <w:r w:rsidRPr="00EA16F4">
        <w:rPr>
          <w:rFonts w:ascii="Courier New" w:hAnsi="Courier New" w:cs="Courier New"/>
          <w:sz w:val="24"/>
          <w:szCs w:val="24"/>
        </w:rPr>
        <w:t xml:space="preserve">, concreto usinado </w:t>
      </w:r>
      <w:proofErr w:type="spellStart"/>
      <w:r w:rsidRPr="00EA16F4">
        <w:rPr>
          <w:rFonts w:ascii="Courier New" w:hAnsi="Courier New" w:cs="Courier New"/>
          <w:sz w:val="24"/>
          <w:szCs w:val="24"/>
        </w:rPr>
        <w:t>fck</w:t>
      </w:r>
      <w:proofErr w:type="spellEnd"/>
      <w:r w:rsidRPr="00EA16F4">
        <w:rPr>
          <w:rFonts w:ascii="Courier New" w:hAnsi="Courier New" w:cs="Courier New"/>
          <w:sz w:val="24"/>
          <w:szCs w:val="24"/>
        </w:rPr>
        <w:t xml:space="preserve"> de 2</w:t>
      </w:r>
      <w:r w:rsidR="004F746A">
        <w:rPr>
          <w:rFonts w:ascii="Courier New" w:hAnsi="Courier New" w:cs="Courier New"/>
          <w:sz w:val="24"/>
          <w:szCs w:val="24"/>
        </w:rPr>
        <w:t>5</w:t>
      </w:r>
      <w:r w:rsidRPr="00EA16F4">
        <w:rPr>
          <w:rFonts w:ascii="Courier New" w:hAnsi="Courier New" w:cs="Courier New"/>
          <w:sz w:val="24"/>
          <w:szCs w:val="24"/>
        </w:rPr>
        <w:t>Mpa e armadura em barra de aço CA-50 de 8mm</w:t>
      </w:r>
      <w:r w:rsidR="00191B14">
        <w:rPr>
          <w:rFonts w:ascii="Courier New" w:hAnsi="Courier New" w:cs="Courier New"/>
          <w:sz w:val="24"/>
          <w:szCs w:val="24"/>
        </w:rPr>
        <w:t xml:space="preserve"> – conforme projeto</w:t>
      </w:r>
      <w:r>
        <w:rPr>
          <w:rFonts w:ascii="Courier New" w:hAnsi="Courier New" w:cs="Courier New"/>
          <w:sz w:val="24"/>
          <w:szCs w:val="24"/>
        </w:rPr>
        <w:t>;</w:t>
      </w:r>
    </w:p>
    <w:p w14:paraId="5CF7F3AF" w14:textId="35A31076" w:rsidR="00191B14" w:rsidRDefault="00EA16F4" w:rsidP="00EA16F4">
      <w:pPr>
        <w:pStyle w:val="PargrafodaLista"/>
        <w:numPr>
          <w:ilvl w:val="0"/>
          <w:numId w:val="34"/>
        </w:numPr>
        <w:jc w:val="both"/>
        <w:rPr>
          <w:rFonts w:ascii="Courier New" w:hAnsi="Courier New" w:cs="Courier New"/>
          <w:sz w:val="24"/>
          <w:szCs w:val="24"/>
        </w:rPr>
      </w:pPr>
      <w:r w:rsidRPr="00EA16F4">
        <w:rPr>
          <w:rFonts w:ascii="Courier New" w:hAnsi="Courier New" w:cs="Courier New"/>
          <w:sz w:val="24"/>
          <w:szCs w:val="24"/>
        </w:rPr>
        <w:lastRenderedPageBreak/>
        <w:t>brocas</w:t>
      </w:r>
      <w:r w:rsidR="00191B14">
        <w:rPr>
          <w:rFonts w:ascii="Courier New" w:hAnsi="Courier New" w:cs="Courier New"/>
          <w:sz w:val="24"/>
          <w:szCs w:val="24"/>
        </w:rPr>
        <w:t xml:space="preserve"> </w:t>
      </w:r>
      <w:r w:rsidR="0057111C" w:rsidRPr="00EA16F4">
        <w:rPr>
          <w:rFonts w:ascii="Courier New" w:hAnsi="Courier New" w:cs="Courier New"/>
          <w:sz w:val="24"/>
          <w:szCs w:val="24"/>
        </w:rPr>
        <w:t>com diâmetro de 2</w:t>
      </w:r>
      <w:r w:rsidR="003A1ABE" w:rsidRPr="00EA16F4">
        <w:rPr>
          <w:rFonts w:ascii="Courier New" w:hAnsi="Courier New" w:cs="Courier New"/>
          <w:sz w:val="24"/>
          <w:szCs w:val="24"/>
        </w:rPr>
        <w:t>5</w:t>
      </w:r>
      <w:r w:rsidR="0057111C" w:rsidRPr="00EA16F4">
        <w:rPr>
          <w:rFonts w:ascii="Courier New" w:hAnsi="Courier New" w:cs="Courier New"/>
          <w:sz w:val="24"/>
          <w:szCs w:val="24"/>
        </w:rPr>
        <w:t xml:space="preserve"> cm</w:t>
      </w:r>
      <w:r w:rsidR="00191B14">
        <w:rPr>
          <w:rFonts w:ascii="Courier New" w:hAnsi="Courier New" w:cs="Courier New"/>
          <w:sz w:val="24"/>
          <w:szCs w:val="24"/>
        </w:rPr>
        <w:t xml:space="preserve"> e</w:t>
      </w:r>
      <w:r w:rsidR="004D2517" w:rsidRPr="00EA16F4">
        <w:rPr>
          <w:rFonts w:ascii="Courier New" w:hAnsi="Courier New" w:cs="Courier New"/>
          <w:sz w:val="24"/>
          <w:szCs w:val="24"/>
        </w:rPr>
        <w:t xml:space="preserve"> profundidade de </w:t>
      </w:r>
      <w:r w:rsidRPr="00EA16F4">
        <w:rPr>
          <w:rFonts w:ascii="Courier New" w:hAnsi="Courier New" w:cs="Courier New"/>
          <w:sz w:val="24"/>
          <w:szCs w:val="24"/>
        </w:rPr>
        <w:t>4</w:t>
      </w:r>
      <w:r w:rsidR="004D2517" w:rsidRPr="00EA16F4">
        <w:rPr>
          <w:rFonts w:ascii="Courier New" w:hAnsi="Courier New" w:cs="Courier New"/>
          <w:sz w:val="24"/>
          <w:szCs w:val="24"/>
        </w:rPr>
        <w:t>,00m</w:t>
      </w:r>
      <w:r w:rsidR="007A68E4">
        <w:rPr>
          <w:rFonts w:ascii="Courier New" w:hAnsi="Courier New" w:cs="Courier New"/>
          <w:sz w:val="24"/>
          <w:szCs w:val="24"/>
        </w:rPr>
        <w:t xml:space="preserve"> e 5,00m</w:t>
      </w:r>
      <w:r w:rsidR="00191B14">
        <w:rPr>
          <w:rFonts w:ascii="Courier New" w:hAnsi="Courier New" w:cs="Courier New"/>
          <w:sz w:val="24"/>
          <w:szCs w:val="24"/>
        </w:rPr>
        <w:t xml:space="preserve"> em concreto armado, </w:t>
      </w:r>
      <w:r w:rsidR="00191B14" w:rsidRPr="00EA16F4">
        <w:rPr>
          <w:rFonts w:ascii="Courier New" w:hAnsi="Courier New" w:cs="Courier New"/>
          <w:sz w:val="24"/>
          <w:szCs w:val="24"/>
        </w:rPr>
        <w:t xml:space="preserve">concreto usinado </w:t>
      </w:r>
      <w:proofErr w:type="spellStart"/>
      <w:r w:rsidR="00191B14" w:rsidRPr="00EA16F4">
        <w:rPr>
          <w:rFonts w:ascii="Courier New" w:hAnsi="Courier New" w:cs="Courier New"/>
          <w:sz w:val="24"/>
          <w:szCs w:val="24"/>
        </w:rPr>
        <w:t>fck</w:t>
      </w:r>
      <w:proofErr w:type="spellEnd"/>
      <w:r w:rsidR="00191B14" w:rsidRPr="00EA16F4">
        <w:rPr>
          <w:rFonts w:ascii="Courier New" w:hAnsi="Courier New" w:cs="Courier New"/>
          <w:sz w:val="24"/>
          <w:szCs w:val="24"/>
        </w:rPr>
        <w:t xml:space="preserve"> de 2</w:t>
      </w:r>
      <w:r w:rsidR="004F746A">
        <w:rPr>
          <w:rFonts w:ascii="Courier New" w:hAnsi="Courier New" w:cs="Courier New"/>
          <w:sz w:val="24"/>
          <w:szCs w:val="24"/>
        </w:rPr>
        <w:t>5</w:t>
      </w:r>
      <w:r w:rsidR="00191B14" w:rsidRPr="00EA16F4">
        <w:rPr>
          <w:rFonts w:ascii="Courier New" w:hAnsi="Courier New" w:cs="Courier New"/>
          <w:sz w:val="24"/>
          <w:szCs w:val="24"/>
        </w:rPr>
        <w:t xml:space="preserve">Mpa </w:t>
      </w:r>
      <w:r w:rsidR="00191B14">
        <w:rPr>
          <w:rFonts w:ascii="Courier New" w:hAnsi="Courier New" w:cs="Courier New"/>
          <w:sz w:val="24"/>
          <w:szCs w:val="24"/>
        </w:rPr>
        <w:t>e</w:t>
      </w:r>
      <w:r w:rsidR="009356AA" w:rsidRPr="00EA16F4">
        <w:rPr>
          <w:rFonts w:ascii="Courier New" w:hAnsi="Courier New" w:cs="Courier New"/>
          <w:sz w:val="24"/>
          <w:szCs w:val="24"/>
        </w:rPr>
        <w:t xml:space="preserve"> armadura em barra de aço CA-50 de </w:t>
      </w:r>
      <w:r w:rsidR="006A0A43">
        <w:rPr>
          <w:rFonts w:ascii="Courier New" w:hAnsi="Courier New" w:cs="Courier New"/>
          <w:sz w:val="24"/>
          <w:szCs w:val="24"/>
        </w:rPr>
        <w:t>8</w:t>
      </w:r>
      <w:r w:rsidR="009356AA" w:rsidRPr="00EA16F4">
        <w:rPr>
          <w:rFonts w:ascii="Courier New" w:hAnsi="Courier New" w:cs="Courier New"/>
          <w:sz w:val="24"/>
          <w:szCs w:val="24"/>
        </w:rPr>
        <w:t>mm e CA-60 de 5mm</w:t>
      </w:r>
      <w:r w:rsidR="00191B14">
        <w:rPr>
          <w:rFonts w:ascii="Courier New" w:hAnsi="Courier New" w:cs="Courier New"/>
          <w:sz w:val="24"/>
          <w:szCs w:val="24"/>
        </w:rPr>
        <w:t xml:space="preserve"> – conforme projeto;</w:t>
      </w:r>
    </w:p>
    <w:p w14:paraId="3EB79F10" w14:textId="00D8706A" w:rsidR="00FF7C65" w:rsidRPr="00EA16F4" w:rsidRDefault="00826418" w:rsidP="00EA16F4">
      <w:pPr>
        <w:pStyle w:val="PargrafodaLista"/>
        <w:numPr>
          <w:ilvl w:val="0"/>
          <w:numId w:val="34"/>
        </w:numPr>
        <w:jc w:val="both"/>
        <w:rPr>
          <w:rFonts w:ascii="Courier New" w:hAnsi="Courier New" w:cs="Courier New"/>
          <w:sz w:val="24"/>
          <w:szCs w:val="24"/>
        </w:rPr>
      </w:pPr>
      <w:r w:rsidRPr="00EA16F4">
        <w:rPr>
          <w:rFonts w:ascii="Courier New" w:hAnsi="Courier New" w:cs="Courier New"/>
          <w:sz w:val="24"/>
          <w:szCs w:val="24"/>
        </w:rPr>
        <w:t>vigas baldrames</w:t>
      </w:r>
      <w:r w:rsidR="003A1ABE" w:rsidRPr="00EA16F4">
        <w:rPr>
          <w:rFonts w:ascii="Courier New" w:hAnsi="Courier New" w:cs="Courier New"/>
          <w:sz w:val="24"/>
          <w:szCs w:val="24"/>
        </w:rPr>
        <w:t xml:space="preserve"> de 20x</w:t>
      </w:r>
      <w:r w:rsidR="0019660E" w:rsidRPr="00EA16F4">
        <w:rPr>
          <w:rFonts w:ascii="Courier New" w:hAnsi="Courier New" w:cs="Courier New"/>
          <w:sz w:val="24"/>
          <w:szCs w:val="24"/>
        </w:rPr>
        <w:t>30</w:t>
      </w:r>
      <w:r w:rsidR="003A1ABE" w:rsidRPr="00EA16F4">
        <w:rPr>
          <w:rFonts w:ascii="Courier New" w:hAnsi="Courier New" w:cs="Courier New"/>
          <w:sz w:val="24"/>
          <w:szCs w:val="24"/>
        </w:rPr>
        <w:t xml:space="preserve">cm em </w:t>
      </w:r>
      <w:r w:rsidR="009356AA" w:rsidRPr="00EA16F4">
        <w:rPr>
          <w:rFonts w:ascii="Courier New" w:hAnsi="Courier New" w:cs="Courier New"/>
          <w:sz w:val="24"/>
          <w:szCs w:val="24"/>
        </w:rPr>
        <w:t>concreto</w:t>
      </w:r>
      <w:r w:rsidR="00191B14">
        <w:rPr>
          <w:rFonts w:ascii="Courier New" w:hAnsi="Courier New" w:cs="Courier New"/>
          <w:sz w:val="24"/>
          <w:szCs w:val="24"/>
        </w:rPr>
        <w:t xml:space="preserve"> armado, concreto</w:t>
      </w:r>
      <w:r w:rsidR="009356AA" w:rsidRPr="00EA16F4">
        <w:rPr>
          <w:rFonts w:ascii="Courier New" w:hAnsi="Courier New" w:cs="Courier New"/>
          <w:sz w:val="24"/>
          <w:szCs w:val="24"/>
        </w:rPr>
        <w:t xml:space="preserve"> </w:t>
      </w:r>
      <w:r w:rsidR="00C131BF" w:rsidRPr="00EA16F4">
        <w:rPr>
          <w:rFonts w:ascii="Courier New" w:hAnsi="Courier New" w:cs="Courier New"/>
          <w:sz w:val="24"/>
          <w:szCs w:val="24"/>
        </w:rPr>
        <w:t xml:space="preserve">usinado </w:t>
      </w:r>
      <w:proofErr w:type="spellStart"/>
      <w:r w:rsidR="00C131BF" w:rsidRPr="00EA16F4">
        <w:rPr>
          <w:rFonts w:ascii="Courier New" w:hAnsi="Courier New" w:cs="Courier New"/>
          <w:sz w:val="24"/>
          <w:szCs w:val="24"/>
        </w:rPr>
        <w:t>fck</w:t>
      </w:r>
      <w:proofErr w:type="spellEnd"/>
      <w:r w:rsidR="00C131BF" w:rsidRPr="00EA16F4">
        <w:rPr>
          <w:rFonts w:ascii="Courier New" w:hAnsi="Courier New" w:cs="Courier New"/>
          <w:sz w:val="24"/>
          <w:szCs w:val="24"/>
        </w:rPr>
        <w:t xml:space="preserve"> de 20MPa</w:t>
      </w:r>
      <w:r w:rsidR="009356AA" w:rsidRPr="00EA16F4">
        <w:rPr>
          <w:rFonts w:ascii="Courier New" w:hAnsi="Courier New" w:cs="Courier New"/>
          <w:sz w:val="24"/>
          <w:szCs w:val="24"/>
        </w:rPr>
        <w:t xml:space="preserve">, </w:t>
      </w:r>
      <w:r w:rsidR="00C63FD6" w:rsidRPr="00EA16F4">
        <w:rPr>
          <w:rFonts w:ascii="Courier New" w:hAnsi="Courier New" w:cs="Courier New"/>
          <w:sz w:val="24"/>
          <w:szCs w:val="24"/>
        </w:rPr>
        <w:t>armadura em barra de aço CA-50</w:t>
      </w:r>
      <w:r w:rsidR="009356AA" w:rsidRPr="00EA16F4">
        <w:rPr>
          <w:rFonts w:ascii="Courier New" w:hAnsi="Courier New" w:cs="Courier New"/>
          <w:sz w:val="24"/>
          <w:szCs w:val="24"/>
        </w:rPr>
        <w:t xml:space="preserve"> de </w:t>
      </w:r>
      <w:r w:rsidR="00EA16F4" w:rsidRPr="00EA16F4">
        <w:rPr>
          <w:rFonts w:ascii="Courier New" w:hAnsi="Courier New" w:cs="Courier New"/>
          <w:sz w:val="24"/>
          <w:szCs w:val="24"/>
        </w:rPr>
        <w:t>10</w:t>
      </w:r>
      <w:r w:rsidR="009356AA" w:rsidRPr="00EA16F4">
        <w:rPr>
          <w:rFonts w:ascii="Courier New" w:hAnsi="Courier New" w:cs="Courier New"/>
          <w:sz w:val="24"/>
          <w:szCs w:val="24"/>
        </w:rPr>
        <w:t>mm e CA-60 de 4.2mm</w:t>
      </w:r>
      <w:r w:rsidR="00191B14">
        <w:rPr>
          <w:rFonts w:ascii="Courier New" w:hAnsi="Courier New" w:cs="Courier New"/>
          <w:sz w:val="24"/>
          <w:szCs w:val="24"/>
        </w:rPr>
        <w:t xml:space="preserve"> – conforme projeto</w:t>
      </w:r>
      <w:r w:rsidR="0019660E" w:rsidRPr="00EA16F4">
        <w:rPr>
          <w:rFonts w:ascii="Courier New" w:hAnsi="Courier New" w:cs="Courier New"/>
          <w:sz w:val="24"/>
          <w:szCs w:val="24"/>
        </w:rPr>
        <w:t>.</w:t>
      </w:r>
    </w:p>
    <w:p w14:paraId="255DEC40" w14:textId="0375D5CD" w:rsidR="00FF7C65" w:rsidRPr="002F5265" w:rsidRDefault="00FF7C65" w:rsidP="002F5265">
      <w:pPr>
        <w:ind w:left="420"/>
        <w:jc w:val="both"/>
        <w:rPr>
          <w:rFonts w:ascii="Courier New" w:hAnsi="Courier New" w:cs="Courier New"/>
          <w:sz w:val="24"/>
          <w:szCs w:val="24"/>
        </w:rPr>
      </w:pPr>
      <w:r w:rsidRPr="002F5265">
        <w:rPr>
          <w:rFonts w:ascii="Courier New" w:hAnsi="Courier New" w:cs="Courier New"/>
          <w:sz w:val="24"/>
          <w:szCs w:val="24"/>
        </w:rPr>
        <w:t xml:space="preserve">Antes da </w:t>
      </w:r>
      <w:r w:rsidR="009356AA" w:rsidRPr="002F5265">
        <w:rPr>
          <w:rFonts w:ascii="Courier New" w:hAnsi="Courier New" w:cs="Courier New"/>
          <w:sz w:val="24"/>
          <w:szCs w:val="24"/>
        </w:rPr>
        <w:t>colocação das ferragens</w:t>
      </w:r>
      <w:r w:rsidR="00191B14">
        <w:rPr>
          <w:rFonts w:ascii="Courier New" w:hAnsi="Courier New" w:cs="Courier New"/>
          <w:sz w:val="24"/>
          <w:szCs w:val="24"/>
        </w:rPr>
        <w:t xml:space="preserve"> dos blocos e</w:t>
      </w:r>
      <w:r w:rsidR="009356AA" w:rsidRPr="002F5265">
        <w:rPr>
          <w:rFonts w:ascii="Courier New" w:hAnsi="Courier New" w:cs="Courier New"/>
          <w:sz w:val="24"/>
          <w:szCs w:val="24"/>
        </w:rPr>
        <w:t xml:space="preserve"> </w:t>
      </w:r>
      <w:r w:rsidRPr="002F5265">
        <w:rPr>
          <w:rFonts w:ascii="Courier New" w:hAnsi="Courier New" w:cs="Courier New"/>
          <w:sz w:val="24"/>
          <w:szCs w:val="24"/>
        </w:rPr>
        <w:t xml:space="preserve">vigas baldrames </w:t>
      </w:r>
      <w:r w:rsidR="009356AA" w:rsidRPr="002F5265">
        <w:rPr>
          <w:rFonts w:ascii="Courier New" w:hAnsi="Courier New" w:cs="Courier New"/>
          <w:sz w:val="24"/>
          <w:szCs w:val="24"/>
        </w:rPr>
        <w:t>o fundo da vala receberá lastro de 5cm de pedra britada.</w:t>
      </w:r>
    </w:p>
    <w:p w14:paraId="1F3D1903" w14:textId="0197E38F" w:rsidR="00457A13" w:rsidRPr="002F5265" w:rsidRDefault="00FF7C65" w:rsidP="002F5265">
      <w:pPr>
        <w:ind w:left="420"/>
        <w:jc w:val="both"/>
        <w:rPr>
          <w:rFonts w:ascii="Courier New" w:hAnsi="Courier New" w:cs="Courier New"/>
          <w:sz w:val="24"/>
          <w:szCs w:val="24"/>
        </w:rPr>
      </w:pPr>
      <w:r w:rsidRPr="002F5265">
        <w:rPr>
          <w:rFonts w:ascii="Courier New" w:hAnsi="Courier New" w:cs="Courier New"/>
          <w:sz w:val="24"/>
          <w:szCs w:val="24"/>
        </w:rPr>
        <w:t>As alvenarias de embasamento serão com blocos</w:t>
      </w:r>
      <w:r w:rsidR="002D78D0" w:rsidRPr="002F5265">
        <w:rPr>
          <w:rFonts w:ascii="Courier New" w:hAnsi="Courier New" w:cs="Courier New"/>
          <w:sz w:val="24"/>
          <w:szCs w:val="24"/>
        </w:rPr>
        <w:t>/canaletas</w:t>
      </w:r>
      <w:r w:rsidRPr="002F5265">
        <w:rPr>
          <w:rFonts w:ascii="Courier New" w:hAnsi="Courier New" w:cs="Courier New"/>
          <w:sz w:val="24"/>
          <w:szCs w:val="24"/>
        </w:rPr>
        <w:t xml:space="preserve"> de concreto de </w:t>
      </w:r>
      <w:r w:rsidR="00B54FF4">
        <w:rPr>
          <w:rFonts w:ascii="Courier New" w:hAnsi="Courier New" w:cs="Courier New"/>
          <w:sz w:val="24"/>
          <w:szCs w:val="24"/>
        </w:rPr>
        <w:t>19</w:t>
      </w:r>
      <w:r w:rsidRPr="002F5265">
        <w:rPr>
          <w:rFonts w:ascii="Courier New" w:hAnsi="Courier New" w:cs="Courier New"/>
          <w:sz w:val="24"/>
          <w:szCs w:val="24"/>
        </w:rPr>
        <w:t>x19x39cm, cheias de concreto, regularizadas</w:t>
      </w:r>
      <w:r w:rsidR="004D2517" w:rsidRPr="002F5265">
        <w:rPr>
          <w:rFonts w:ascii="Courier New" w:hAnsi="Courier New" w:cs="Courier New"/>
          <w:sz w:val="24"/>
          <w:szCs w:val="24"/>
        </w:rPr>
        <w:t xml:space="preserve"> com argamassa na espessura de 1,5cm</w:t>
      </w:r>
      <w:r w:rsidRPr="002F5265">
        <w:rPr>
          <w:rFonts w:ascii="Courier New" w:hAnsi="Courier New" w:cs="Courier New"/>
          <w:sz w:val="24"/>
          <w:szCs w:val="24"/>
        </w:rPr>
        <w:t xml:space="preserve"> e impermeabilizadas com</w:t>
      </w:r>
      <w:r w:rsidR="00E958DE" w:rsidRPr="002F5265">
        <w:rPr>
          <w:rFonts w:ascii="Courier New" w:hAnsi="Courier New" w:cs="Courier New"/>
          <w:sz w:val="24"/>
          <w:szCs w:val="24"/>
        </w:rPr>
        <w:t xml:space="preserve"> pintura de asfalto oxidado com solventes orgânicos.</w:t>
      </w:r>
    </w:p>
    <w:p w14:paraId="05F53FB1" w14:textId="77777777" w:rsidR="00457A13" w:rsidRPr="002F5265" w:rsidRDefault="00457A13" w:rsidP="002F5265">
      <w:pPr>
        <w:jc w:val="both"/>
        <w:rPr>
          <w:rFonts w:ascii="Courier New" w:hAnsi="Courier New" w:cs="Courier New"/>
          <w:sz w:val="24"/>
          <w:szCs w:val="24"/>
        </w:rPr>
      </w:pPr>
    </w:p>
    <w:p w14:paraId="06730833" w14:textId="62F8037E" w:rsidR="000F1630" w:rsidRDefault="00E958DE"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SUPRAESTRUTURA</w:t>
      </w:r>
      <w:r w:rsidR="00826418" w:rsidRPr="002F5265">
        <w:rPr>
          <w:rFonts w:ascii="Courier New" w:hAnsi="Courier New" w:cs="Courier New"/>
          <w:b/>
          <w:sz w:val="24"/>
          <w:szCs w:val="24"/>
        </w:rPr>
        <w:t>:</w:t>
      </w:r>
      <w:r w:rsidR="00826418" w:rsidRPr="002F5265">
        <w:rPr>
          <w:rFonts w:ascii="Courier New" w:hAnsi="Courier New" w:cs="Courier New"/>
          <w:sz w:val="24"/>
          <w:szCs w:val="24"/>
        </w:rPr>
        <w:t xml:space="preserve"> Consta de </w:t>
      </w:r>
      <w:r w:rsidR="008B3169">
        <w:rPr>
          <w:rFonts w:ascii="Courier New" w:hAnsi="Courier New" w:cs="Courier New"/>
          <w:sz w:val="24"/>
          <w:szCs w:val="24"/>
        </w:rPr>
        <w:t>colunas metálicas treliçadas de 100x300mm</w:t>
      </w:r>
      <w:r w:rsidR="002D78D0" w:rsidRPr="002F5265">
        <w:rPr>
          <w:rFonts w:ascii="Courier New" w:hAnsi="Courier New" w:cs="Courier New"/>
          <w:sz w:val="24"/>
          <w:szCs w:val="24"/>
        </w:rPr>
        <w:t xml:space="preserve"> que serão</w:t>
      </w:r>
      <w:r w:rsidR="00826418" w:rsidRPr="002F5265">
        <w:rPr>
          <w:rFonts w:ascii="Courier New" w:hAnsi="Courier New" w:cs="Courier New"/>
          <w:sz w:val="24"/>
          <w:szCs w:val="24"/>
        </w:rPr>
        <w:t xml:space="preserve"> executados</w:t>
      </w:r>
      <w:r w:rsidR="00F8329C">
        <w:rPr>
          <w:rFonts w:ascii="Courier New" w:hAnsi="Courier New" w:cs="Courier New"/>
          <w:sz w:val="24"/>
          <w:szCs w:val="24"/>
        </w:rPr>
        <w:t xml:space="preserve"> </w:t>
      </w:r>
      <w:r w:rsidR="00826418" w:rsidRPr="002F5265">
        <w:rPr>
          <w:rFonts w:ascii="Courier New" w:hAnsi="Courier New" w:cs="Courier New"/>
          <w:sz w:val="24"/>
          <w:szCs w:val="24"/>
        </w:rPr>
        <w:t>em</w:t>
      </w:r>
      <w:r w:rsidR="008B3169">
        <w:rPr>
          <w:rFonts w:ascii="Courier New" w:hAnsi="Courier New" w:cs="Courier New"/>
          <w:sz w:val="24"/>
          <w:szCs w:val="24"/>
        </w:rPr>
        <w:t xml:space="preserve"> perfil </w:t>
      </w:r>
      <w:r w:rsidR="000F1630">
        <w:rPr>
          <w:rFonts w:ascii="Courier New" w:hAnsi="Courier New" w:cs="Courier New"/>
          <w:sz w:val="24"/>
          <w:szCs w:val="24"/>
        </w:rPr>
        <w:t>“</w:t>
      </w:r>
      <w:r w:rsidR="008B3169">
        <w:rPr>
          <w:rFonts w:ascii="Courier New" w:hAnsi="Courier New" w:cs="Courier New"/>
          <w:sz w:val="24"/>
          <w:szCs w:val="24"/>
        </w:rPr>
        <w:t>U</w:t>
      </w:r>
      <w:r w:rsidR="000F1630">
        <w:rPr>
          <w:rFonts w:ascii="Courier New" w:hAnsi="Courier New" w:cs="Courier New"/>
          <w:sz w:val="24"/>
          <w:szCs w:val="24"/>
        </w:rPr>
        <w:t>”</w:t>
      </w:r>
      <w:r w:rsidR="008B3169">
        <w:rPr>
          <w:rFonts w:ascii="Courier New" w:hAnsi="Courier New" w:cs="Courier New"/>
          <w:sz w:val="24"/>
          <w:szCs w:val="24"/>
        </w:rPr>
        <w:t xml:space="preserve"> simples de 100x40</w:t>
      </w:r>
      <w:r w:rsidR="000F1630">
        <w:rPr>
          <w:rFonts w:ascii="Courier New" w:hAnsi="Courier New" w:cs="Courier New"/>
          <w:sz w:val="24"/>
          <w:szCs w:val="24"/>
        </w:rPr>
        <w:t>mm na chapa 14 e perfil “U” encaixe 93x30mm</w:t>
      </w:r>
      <w:r w:rsidR="008B3169">
        <w:rPr>
          <w:rFonts w:ascii="Courier New" w:hAnsi="Courier New" w:cs="Courier New"/>
          <w:sz w:val="24"/>
          <w:szCs w:val="24"/>
        </w:rPr>
        <w:t xml:space="preserve"> na chapa 14</w:t>
      </w:r>
      <w:r w:rsidR="000F1630">
        <w:rPr>
          <w:rFonts w:ascii="Courier New" w:hAnsi="Courier New" w:cs="Courier New"/>
          <w:sz w:val="24"/>
          <w:szCs w:val="24"/>
        </w:rPr>
        <w:t>, conforme projeto.</w:t>
      </w:r>
    </w:p>
    <w:p w14:paraId="34383F37" w14:textId="77777777" w:rsidR="005650C6" w:rsidRDefault="005650C6" w:rsidP="005650C6">
      <w:pPr>
        <w:pStyle w:val="PargrafodaLista"/>
        <w:ind w:left="360"/>
        <w:jc w:val="both"/>
        <w:rPr>
          <w:rFonts w:ascii="Courier New" w:hAnsi="Courier New" w:cs="Courier New"/>
          <w:sz w:val="24"/>
          <w:szCs w:val="24"/>
        </w:rPr>
      </w:pPr>
    </w:p>
    <w:p w14:paraId="44DCEF69" w14:textId="6FF0A8B1" w:rsidR="005650C6" w:rsidRPr="002201A0" w:rsidRDefault="005650C6" w:rsidP="002F5265">
      <w:pPr>
        <w:pStyle w:val="PargrafodaLista"/>
        <w:numPr>
          <w:ilvl w:val="1"/>
          <w:numId w:val="32"/>
        </w:numPr>
        <w:jc w:val="both"/>
        <w:rPr>
          <w:rFonts w:ascii="Courier New" w:hAnsi="Courier New" w:cs="Courier New"/>
          <w:b/>
          <w:bCs/>
          <w:sz w:val="24"/>
          <w:szCs w:val="24"/>
        </w:rPr>
      </w:pPr>
      <w:r w:rsidRPr="005650C6">
        <w:rPr>
          <w:rFonts w:ascii="Courier New" w:hAnsi="Courier New" w:cs="Courier New"/>
          <w:b/>
          <w:bCs/>
          <w:sz w:val="24"/>
          <w:szCs w:val="24"/>
        </w:rPr>
        <w:t>CONTRAVENTAMENTOS:</w:t>
      </w:r>
      <w:r>
        <w:rPr>
          <w:rFonts w:ascii="Courier New" w:hAnsi="Courier New" w:cs="Courier New"/>
          <w:b/>
          <w:bCs/>
          <w:sz w:val="24"/>
          <w:szCs w:val="24"/>
        </w:rPr>
        <w:t xml:space="preserve"> </w:t>
      </w:r>
      <w:r w:rsidRPr="005650C6">
        <w:rPr>
          <w:rFonts w:ascii="Courier New" w:hAnsi="Courier New" w:cs="Courier New"/>
          <w:sz w:val="24"/>
          <w:szCs w:val="24"/>
        </w:rPr>
        <w:t>Os contraventamentos</w:t>
      </w:r>
      <w:r>
        <w:rPr>
          <w:rFonts w:ascii="Courier New" w:hAnsi="Courier New" w:cs="Courier New"/>
          <w:sz w:val="24"/>
          <w:szCs w:val="24"/>
        </w:rPr>
        <w:t xml:space="preserve"> </w:t>
      </w:r>
      <w:r w:rsidR="00423211">
        <w:rPr>
          <w:rFonts w:ascii="Courier New" w:hAnsi="Courier New" w:cs="Courier New"/>
          <w:sz w:val="24"/>
          <w:szCs w:val="24"/>
        </w:rPr>
        <w:t>entre pilares</w:t>
      </w:r>
      <w:r w:rsidR="00BD7847">
        <w:rPr>
          <w:rFonts w:ascii="Courier New" w:hAnsi="Courier New" w:cs="Courier New"/>
          <w:sz w:val="24"/>
          <w:szCs w:val="24"/>
        </w:rPr>
        <w:t xml:space="preserve"> e da cobertura</w:t>
      </w:r>
      <w:r w:rsidR="002201A0">
        <w:rPr>
          <w:rFonts w:ascii="Courier New" w:hAnsi="Courier New" w:cs="Courier New"/>
          <w:sz w:val="24"/>
          <w:szCs w:val="24"/>
        </w:rPr>
        <w:t xml:space="preserve"> </w:t>
      </w:r>
      <w:r w:rsidRPr="005650C6">
        <w:rPr>
          <w:rFonts w:ascii="Courier New" w:hAnsi="Courier New" w:cs="Courier New"/>
          <w:sz w:val="24"/>
          <w:szCs w:val="24"/>
        </w:rPr>
        <w:t>da estrutura metálica deverão ser executados em Barras</w:t>
      </w:r>
      <w:r w:rsidR="00BD7847">
        <w:rPr>
          <w:rFonts w:ascii="Courier New" w:hAnsi="Courier New" w:cs="Courier New"/>
          <w:sz w:val="24"/>
          <w:szCs w:val="24"/>
        </w:rPr>
        <w:t xml:space="preserve"> de ½”</w:t>
      </w:r>
      <w:r w:rsidRPr="005650C6">
        <w:rPr>
          <w:rFonts w:ascii="Courier New" w:hAnsi="Courier New" w:cs="Courier New"/>
          <w:sz w:val="24"/>
          <w:szCs w:val="24"/>
        </w:rPr>
        <w:t>, com seção transversal arredondada, conforme</w:t>
      </w:r>
      <w:r w:rsidR="00F8329C">
        <w:rPr>
          <w:rFonts w:ascii="Courier New" w:hAnsi="Courier New" w:cs="Courier New"/>
          <w:sz w:val="24"/>
          <w:szCs w:val="24"/>
        </w:rPr>
        <w:t xml:space="preserve"> projeto</w:t>
      </w:r>
      <w:r w:rsidRPr="005650C6">
        <w:rPr>
          <w:rFonts w:ascii="Courier New" w:hAnsi="Courier New" w:cs="Courier New"/>
          <w:sz w:val="24"/>
          <w:szCs w:val="24"/>
        </w:rPr>
        <w:t>.</w:t>
      </w:r>
    </w:p>
    <w:p w14:paraId="3BBD2534" w14:textId="77777777" w:rsidR="002201A0" w:rsidRPr="002201A0" w:rsidRDefault="002201A0" w:rsidP="002201A0">
      <w:pPr>
        <w:pStyle w:val="PargrafodaLista"/>
        <w:rPr>
          <w:rFonts w:ascii="Courier New" w:hAnsi="Courier New" w:cs="Courier New"/>
          <w:b/>
          <w:bCs/>
          <w:sz w:val="24"/>
          <w:szCs w:val="24"/>
        </w:rPr>
      </w:pPr>
    </w:p>
    <w:p w14:paraId="4D7B6D95" w14:textId="762E6913" w:rsidR="00D95D92" w:rsidRPr="00D95D92" w:rsidRDefault="002201A0" w:rsidP="00D95D92">
      <w:pPr>
        <w:pStyle w:val="PargrafodaLista"/>
        <w:numPr>
          <w:ilvl w:val="1"/>
          <w:numId w:val="32"/>
        </w:numPr>
        <w:jc w:val="both"/>
        <w:rPr>
          <w:rFonts w:ascii="Courier New" w:hAnsi="Courier New" w:cs="Courier New"/>
          <w:sz w:val="24"/>
          <w:szCs w:val="24"/>
        </w:rPr>
      </w:pPr>
      <w:r w:rsidRPr="00D95D92">
        <w:rPr>
          <w:rFonts w:ascii="Courier New" w:hAnsi="Courier New" w:cs="Courier New"/>
          <w:b/>
          <w:sz w:val="24"/>
          <w:szCs w:val="24"/>
        </w:rPr>
        <w:t>COBERTURA:</w:t>
      </w:r>
      <w:r w:rsidRPr="00D95D92">
        <w:rPr>
          <w:rFonts w:ascii="Courier New" w:hAnsi="Courier New" w:cs="Courier New"/>
          <w:sz w:val="24"/>
          <w:szCs w:val="24"/>
        </w:rPr>
        <w:t xml:space="preserve"> A estrutura de sustentação do telhado será em </w:t>
      </w:r>
      <w:r w:rsidRPr="00D95D92">
        <w:rPr>
          <w:rFonts w:ascii="Courier New" w:hAnsi="Courier New" w:cs="Courier New"/>
          <w:color w:val="333333"/>
          <w:sz w:val="24"/>
          <w:szCs w:val="24"/>
          <w:shd w:val="clear" w:color="auto" w:fill="F9F9F9"/>
        </w:rPr>
        <w:t xml:space="preserve">aço ASTM-A36, executadas em perfil “U” simples de 100x40mm na chapa 14, perfil “U” de encaixe </w:t>
      </w:r>
      <w:r w:rsidR="00D95D92" w:rsidRPr="00D95D92">
        <w:rPr>
          <w:rFonts w:ascii="Courier New" w:hAnsi="Courier New" w:cs="Courier New"/>
          <w:color w:val="333333"/>
          <w:sz w:val="24"/>
          <w:szCs w:val="24"/>
          <w:shd w:val="clear" w:color="auto" w:fill="F9F9F9"/>
        </w:rPr>
        <w:t xml:space="preserve">93x30mm na chapa 14 e </w:t>
      </w:r>
      <w:proofErr w:type="spellStart"/>
      <w:r w:rsidR="00D95D92" w:rsidRPr="00D95D92">
        <w:rPr>
          <w:rFonts w:ascii="Courier New" w:hAnsi="Courier New" w:cs="Courier New"/>
          <w:color w:val="333333"/>
          <w:sz w:val="24"/>
          <w:szCs w:val="24"/>
          <w:shd w:val="clear" w:color="auto" w:fill="F9F9F9"/>
        </w:rPr>
        <w:t>Peril</w:t>
      </w:r>
      <w:proofErr w:type="spellEnd"/>
      <w:r w:rsidR="00D95D92" w:rsidRPr="00D95D92">
        <w:rPr>
          <w:rFonts w:ascii="Courier New" w:hAnsi="Courier New" w:cs="Courier New"/>
          <w:color w:val="333333"/>
          <w:sz w:val="24"/>
          <w:szCs w:val="24"/>
          <w:shd w:val="clear" w:color="auto" w:fill="F9F9F9"/>
        </w:rPr>
        <w:t xml:space="preserve"> “U” enrijecido de 75x40mm na chapa 14,</w:t>
      </w:r>
      <w:r w:rsidRPr="00D95D92">
        <w:rPr>
          <w:rFonts w:ascii="Courier New" w:hAnsi="Courier New" w:cs="Courier New"/>
          <w:color w:val="333333"/>
          <w:sz w:val="24"/>
          <w:szCs w:val="24"/>
          <w:shd w:val="clear" w:color="auto" w:fill="F9F9F9"/>
        </w:rPr>
        <w:t xml:space="preserve"> conforme projeto de cobertura</w:t>
      </w:r>
      <w:r w:rsidR="00D95D92" w:rsidRPr="00D95D92">
        <w:rPr>
          <w:rFonts w:ascii="Courier New" w:hAnsi="Courier New" w:cs="Courier New"/>
          <w:color w:val="333333"/>
          <w:sz w:val="24"/>
          <w:szCs w:val="24"/>
          <w:shd w:val="clear" w:color="auto" w:fill="F9F9F9"/>
        </w:rPr>
        <w:t xml:space="preserve">. </w:t>
      </w:r>
      <w:r w:rsidRPr="00D95D92">
        <w:rPr>
          <w:rFonts w:ascii="Courier New" w:hAnsi="Courier New" w:cs="Courier New"/>
          <w:sz w:val="24"/>
          <w:szCs w:val="24"/>
        </w:rPr>
        <w:t>As telhas</w:t>
      </w:r>
      <w:r w:rsidR="00FC5CE3">
        <w:rPr>
          <w:rFonts w:ascii="Courier New" w:hAnsi="Courier New" w:cs="Courier New"/>
          <w:sz w:val="24"/>
          <w:szCs w:val="24"/>
        </w:rPr>
        <w:t xml:space="preserve"> para a cobertura</w:t>
      </w:r>
      <w:r w:rsidRPr="00D95D92">
        <w:rPr>
          <w:rFonts w:ascii="Courier New" w:hAnsi="Courier New" w:cs="Courier New"/>
          <w:sz w:val="24"/>
          <w:szCs w:val="24"/>
        </w:rPr>
        <w:t xml:space="preserve"> </w:t>
      </w:r>
      <w:r w:rsidRPr="00D95D92">
        <w:rPr>
          <w:rFonts w:ascii="Courier New" w:hAnsi="Courier New" w:cs="Courier New"/>
          <w:color w:val="333333"/>
          <w:sz w:val="24"/>
          <w:szCs w:val="24"/>
          <w:shd w:val="clear" w:color="auto" w:fill="F9F9F9"/>
        </w:rPr>
        <w:t xml:space="preserve">serão em chapa de aço </w:t>
      </w:r>
      <w:proofErr w:type="spellStart"/>
      <w:r w:rsidRPr="00D95D92">
        <w:rPr>
          <w:rFonts w:ascii="Courier New" w:hAnsi="Courier New" w:cs="Courier New"/>
          <w:color w:val="333333"/>
          <w:sz w:val="24"/>
          <w:szCs w:val="24"/>
          <w:shd w:val="clear" w:color="auto" w:fill="F9F9F9"/>
        </w:rPr>
        <w:t>pré</w:t>
      </w:r>
      <w:proofErr w:type="spellEnd"/>
      <w:r w:rsidRPr="00D95D92">
        <w:rPr>
          <w:rFonts w:ascii="Courier New" w:hAnsi="Courier New" w:cs="Courier New"/>
          <w:color w:val="333333"/>
          <w:sz w:val="24"/>
          <w:szCs w:val="24"/>
          <w:shd w:val="clear" w:color="auto" w:fill="F9F9F9"/>
        </w:rPr>
        <w:t>-pintada com epóxi e poliéster, perfil ondulado</w:t>
      </w:r>
      <w:r w:rsidR="00D95D92" w:rsidRPr="00D95D92">
        <w:rPr>
          <w:rFonts w:ascii="Courier New" w:hAnsi="Courier New" w:cs="Courier New"/>
          <w:color w:val="333333"/>
          <w:sz w:val="24"/>
          <w:szCs w:val="24"/>
          <w:shd w:val="clear" w:color="auto" w:fill="F9F9F9"/>
        </w:rPr>
        <w:t>, com espessura de 0,50mm</w:t>
      </w:r>
      <w:r w:rsidRPr="00D95D92">
        <w:rPr>
          <w:rFonts w:ascii="Courier New" w:hAnsi="Courier New" w:cs="Courier New"/>
          <w:color w:val="333333"/>
          <w:sz w:val="24"/>
          <w:szCs w:val="24"/>
          <w:shd w:val="clear" w:color="auto" w:fill="F9F9F9"/>
        </w:rPr>
        <w:t xml:space="preserve">. </w:t>
      </w:r>
    </w:p>
    <w:p w14:paraId="247E94DC" w14:textId="27217B9D" w:rsidR="002201A0" w:rsidRDefault="002201A0" w:rsidP="000F1630">
      <w:pPr>
        <w:jc w:val="both"/>
        <w:rPr>
          <w:rFonts w:ascii="Courier New" w:hAnsi="Courier New" w:cs="Courier New"/>
          <w:sz w:val="24"/>
          <w:szCs w:val="24"/>
        </w:rPr>
      </w:pPr>
    </w:p>
    <w:p w14:paraId="08D3A4CD" w14:textId="423FB252" w:rsidR="002201A0" w:rsidRPr="002201A0" w:rsidRDefault="002201A0" w:rsidP="002201A0">
      <w:pPr>
        <w:pStyle w:val="PargrafodaLista"/>
        <w:numPr>
          <w:ilvl w:val="1"/>
          <w:numId w:val="32"/>
        </w:numPr>
        <w:jc w:val="both"/>
        <w:rPr>
          <w:rFonts w:ascii="Courier New" w:hAnsi="Courier New" w:cs="Courier New"/>
          <w:b/>
          <w:bCs/>
          <w:sz w:val="24"/>
          <w:szCs w:val="24"/>
        </w:rPr>
      </w:pPr>
      <w:r>
        <w:rPr>
          <w:rFonts w:ascii="Courier New" w:hAnsi="Courier New" w:cs="Courier New"/>
          <w:b/>
          <w:bCs/>
          <w:sz w:val="24"/>
          <w:szCs w:val="24"/>
        </w:rPr>
        <w:t>FECHAMENTO LATERAL</w:t>
      </w:r>
      <w:r w:rsidRPr="005650C6">
        <w:rPr>
          <w:rFonts w:ascii="Courier New" w:hAnsi="Courier New" w:cs="Courier New"/>
          <w:b/>
          <w:bCs/>
          <w:sz w:val="24"/>
          <w:szCs w:val="24"/>
        </w:rPr>
        <w:t>:</w:t>
      </w:r>
      <w:r>
        <w:rPr>
          <w:rFonts w:ascii="Courier New" w:hAnsi="Courier New" w:cs="Courier New"/>
          <w:b/>
          <w:bCs/>
          <w:sz w:val="24"/>
          <w:szCs w:val="24"/>
        </w:rPr>
        <w:t xml:space="preserve"> </w:t>
      </w:r>
      <w:r>
        <w:rPr>
          <w:rFonts w:ascii="Courier New" w:hAnsi="Courier New" w:cs="Courier New"/>
          <w:sz w:val="24"/>
          <w:szCs w:val="24"/>
        </w:rPr>
        <w:t xml:space="preserve">Para tapamento lateral serão executadas </w:t>
      </w:r>
      <w:r w:rsidR="00FC5CE3">
        <w:rPr>
          <w:rFonts w:ascii="Courier New" w:hAnsi="Courier New" w:cs="Courier New"/>
          <w:sz w:val="24"/>
          <w:szCs w:val="24"/>
        </w:rPr>
        <w:t xml:space="preserve">3 (três) </w:t>
      </w:r>
      <w:r>
        <w:rPr>
          <w:rFonts w:ascii="Courier New" w:hAnsi="Courier New" w:cs="Courier New"/>
          <w:sz w:val="24"/>
          <w:szCs w:val="24"/>
        </w:rPr>
        <w:t xml:space="preserve">vigas de suporte em perfil “U” enrijecido de 75x40mm na chapa 14 e telhas em chapa de aço </w:t>
      </w:r>
      <w:proofErr w:type="spellStart"/>
      <w:r>
        <w:rPr>
          <w:rFonts w:ascii="Courier New" w:hAnsi="Courier New" w:cs="Courier New"/>
          <w:sz w:val="24"/>
          <w:szCs w:val="24"/>
        </w:rPr>
        <w:t>pré</w:t>
      </w:r>
      <w:proofErr w:type="spellEnd"/>
      <w:r>
        <w:rPr>
          <w:rFonts w:ascii="Courier New" w:hAnsi="Courier New" w:cs="Courier New"/>
          <w:sz w:val="24"/>
          <w:szCs w:val="24"/>
        </w:rPr>
        <w:t>-pintada com epóxi e poliéster, perfil trapezoidal, com espessura de 0,50mm e altura de 40mm</w:t>
      </w:r>
      <w:r w:rsidR="00FC5CE3">
        <w:rPr>
          <w:rFonts w:ascii="Courier New" w:hAnsi="Courier New" w:cs="Courier New"/>
          <w:sz w:val="24"/>
          <w:szCs w:val="24"/>
        </w:rPr>
        <w:t>, conforme projeto</w:t>
      </w:r>
      <w:r>
        <w:rPr>
          <w:rFonts w:ascii="Courier New" w:hAnsi="Courier New" w:cs="Courier New"/>
          <w:sz w:val="24"/>
          <w:szCs w:val="24"/>
        </w:rPr>
        <w:t>.</w:t>
      </w:r>
    </w:p>
    <w:p w14:paraId="70F5F1E6" w14:textId="54CF79FC" w:rsidR="00826418" w:rsidRPr="00232F8C" w:rsidRDefault="002201A0" w:rsidP="00232F8C">
      <w:pPr>
        <w:pStyle w:val="PargrafodaLista"/>
        <w:ind w:left="360"/>
        <w:jc w:val="both"/>
        <w:rPr>
          <w:rFonts w:ascii="Courier New" w:hAnsi="Courier New" w:cs="Courier New"/>
          <w:b/>
          <w:bCs/>
          <w:sz w:val="24"/>
          <w:szCs w:val="24"/>
        </w:rPr>
      </w:pPr>
      <w:r>
        <w:rPr>
          <w:rFonts w:ascii="Courier New" w:hAnsi="Courier New" w:cs="Courier New"/>
          <w:sz w:val="24"/>
          <w:szCs w:val="24"/>
        </w:rPr>
        <w:t xml:space="preserve"> </w:t>
      </w:r>
      <w:r w:rsidRPr="005650C6">
        <w:rPr>
          <w:rFonts w:ascii="Courier New" w:hAnsi="Courier New" w:cs="Courier New"/>
          <w:sz w:val="24"/>
          <w:szCs w:val="24"/>
        </w:rPr>
        <w:t xml:space="preserve"> </w:t>
      </w:r>
    </w:p>
    <w:p w14:paraId="2C702EDA" w14:textId="3C3B0B17" w:rsidR="00360C99" w:rsidRDefault="00826418" w:rsidP="008C46A8">
      <w:pPr>
        <w:pStyle w:val="PargrafodaLista"/>
        <w:numPr>
          <w:ilvl w:val="1"/>
          <w:numId w:val="32"/>
        </w:numPr>
        <w:jc w:val="both"/>
        <w:rPr>
          <w:rFonts w:ascii="Courier New" w:hAnsi="Courier New" w:cs="Courier New"/>
          <w:sz w:val="24"/>
          <w:szCs w:val="24"/>
        </w:rPr>
      </w:pPr>
      <w:r w:rsidRPr="00BD7847">
        <w:rPr>
          <w:rFonts w:ascii="Courier New" w:hAnsi="Courier New" w:cs="Courier New"/>
          <w:b/>
          <w:sz w:val="24"/>
          <w:szCs w:val="24"/>
        </w:rPr>
        <w:t>ESQUADRIA:</w:t>
      </w:r>
      <w:r w:rsidRPr="00BD7847">
        <w:rPr>
          <w:rFonts w:ascii="Courier New" w:hAnsi="Courier New" w:cs="Courier New"/>
          <w:sz w:val="24"/>
          <w:szCs w:val="24"/>
        </w:rPr>
        <w:t xml:space="preserve"> </w:t>
      </w:r>
      <w:r w:rsidR="00232F8C" w:rsidRPr="00BD7847">
        <w:rPr>
          <w:rFonts w:ascii="Courier New" w:hAnsi="Courier New" w:cs="Courier New"/>
          <w:sz w:val="24"/>
          <w:szCs w:val="24"/>
        </w:rPr>
        <w:t xml:space="preserve">Consta de </w:t>
      </w:r>
      <w:r w:rsidR="00BD7847" w:rsidRPr="00BD7847">
        <w:rPr>
          <w:rFonts w:ascii="Courier New" w:hAnsi="Courier New" w:cs="Courier New"/>
          <w:sz w:val="24"/>
          <w:szCs w:val="24"/>
        </w:rPr>
        <w:t>Portão de correr de duas folhas em chapa metálica, com dimensão total de 8,00x4,00m,</w:t>
      </w:r>
      <w:r w:rsidR="007A68E4">
        <w:rPr>
          <w:rFonts w:ascii="Courier New" w:hAnsi="Courier New" w:cs="Courier New"/>
          <w:sz w:val="24"/>
          <w:szCs w:val="24"/>
        </w:rPr>
        <w:t xml:space="preserve"> sendo cada folha de 4,00x4,00m,</w:t>
      </w:r>
      <w:r w:rsidR="00BD7847" w:rsidRPr="00BD7847">
        <w:rPr>
          <w:rFonts w:ascii="Courier New" w:hAnsi="Courier New" w:cs="Courier New"/>
          <w:sz w:val="24"/>
          <w:szCs w:val="24"/>
        </w:rPr>
        <w:t xml:space="preserve"> painel de chapa dobrada tipo canelado quadrado na chapa 18, requadro em </w:t>
      </w:r>
      <w:proofErr w:type="spellStart"/>
      <w:r w:rsidR="00BD7847" w:rsidRPr="00BD7847">
        <w:rPr>
          <w:rFonts w:ascii="Courier New" w:hAnsi="Courier New" w:cs="Courier New"/>
          <w:sz w:val="24"/>
          <w:szCs w:val="24"/>
        </w:rPr>
        <w:t>metalon</w:t>
      </w:r>
      <w:proofErr w:type="spellEnd"/>
      <w:r w:rsidR="00BD7847" w:rsidRPr="00BD7847">
        <w:rPr>
          <w:rFonts w:ascii="Courier New" w:hAnsi="Courier New" w:cs="Courier New"/>
          <w:sz w:val="24"/>
          <w:szCs w:val="24"/>
        </w:rPr>
        <w:t xml:space="preserve"> quadrado 60x40mm na chapa 16, trilho inferior de ferro redondo maciço de 1/2" e trilho superior em viga "U" 50x50 na chapa 14, incluso 2 trincos para fechamento na chapa 1 1/2" com espessura de 1/4" com cadeado.  Portão calafetado com PU e pintura de fundo com zarcão.</w:t>
      </w:r>
    </w:p>
    <w:p w14:paraId="402547F9" w14:textId="77777777" w:rsidR="007A68E4" w:rsidRPr="007A68E4" w:rsidRDefault="007A68E4" w:rsidP="007A68E4">
      <w:pPr>
        <w:jc w:val="both"/>
        <w:rPr>
          <w:rFonts w:ascii="Courier New" w:hAnsi="Courier New" w:cs="Courier New"/>
          <w:sz w:val="24"/>
          <w:szCs w:val="24"/>
        </w:rPr>
      </w:pPr>
    </w:p>
    <w:p w14:paraId="6A338D87" w14:textId="1E8D2470" w:rsidR="00CD1A97" w:rsidRDefault="00E958DE" w:rsidP="00CD1A97">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 xml:space="preserve">PISO: </w:t>
      </w:r>
      <w:r w:rsidRPr="002F5265">
        <w:rPr>
          <w:rFonts w:ascii="Courier New" w:hAnsi="Courier New" w:cs="Courier New"/>
          <w:sz w:val="24"/>
          <w:szCs w:val="24"/>
        </w:rPr>
        <w:t>Serão executados</w:t>
      </w:r>
      <w:r w:rsidR="00CA7F0D">
        <w:rPr>
          <w:rFonts w:ascii="Courier New" w:hAnsi="Courier New" w:cs="Courier New"/>
          <w:sz w:val="24"/>
          <w:szCs w:val="24"/>
        </w:rPr>
        <w:t xml:space="preserve"> pela contratante (Prefeitura Municipal)</w:t>
      </w:r>
      <w:r w:rsidR="007D34EF" w:rsidRPr="002F5265">
        <w:rPr>
          <w:rFonts w:ascii="Courier New" w:hAnsi="Courier New" w:cs="Courier New"/>
          <w:sz w:val="24"/>
          <w:szCs w:val="24"/>
        </w:rPr>
        <w:t xml:space="preserve"> aterro manual apiloado e</w:t>
      </w:r>
      <w:r w:rsidRPr="002F5265">
        <w:rPr>
          <w:rFonts w:ascii="Courier New" w:hAnsi="Courier New" w:cs="Courier New"/>
          <w:sz w:val="24"/>
          <w:szCs w:val="24"/>
        </w:rPr>
        <w:t xml:space="preserve"> contrapiso em concreto </w:t>
      </w:r>
      <w:r w:rsidR="00D93DB4">
        <w:rPr>
          <w:rFonts w:ascii="Courier New" w:hAnsi="Courier New" w:cs="Courier New"/>
          <w:sz w:val="24"/>
          <w:szCs w:val="24"/>
        </w:rPr>
        <w:t xml:space="preserve">armado, </w:t>
      </w:r>
      <w:r w:rsidR="00D93DB4" w:rsidRPr="00EA16F4">
        <w:rPr>
          <w:rFonts w:ascii="Courier New" w:hAnsi="Courier New" w:cs="Courier New"/>
          <w:sz w:val="24"/>
          <w:szCs w:val="24"/>
        </w:rPr>
        <w:t xml:space="preserve">concreto usinado </w:t>
      </w:r>
      <w:proofErr w:type="spellStart"/>
      <w:r w:rsidR="00D93DB4" w:rsidRPr="00EA16F4">
        <w:rPr>
          <w:rFonts w:ascii="Courier New" w:hAnsi="Courier New" w:cs="Courier New"/>
          <w:sz w:val="24"/>
          <w:szCs w:val="24"/>
        </w:rPr>
        <w:t>fck</w:t>
      </w:r>
      <w:proofErr w:type="spellEnd"/>
      <w:r w:rsidR="00D93DB4" w:rsidRPr="00EA16F4">
        <w:rPr>
          <w:rFonts w:ascii="Courier New" w:hAnsi="Courier New" w:cs="Courier New"/>
          <w:sz w:val="24"/>
          <w:szCs w:val="24"/>
        </w:rPr>
        <w:t xml:space="preserve"> de 2</w:t>
      </w:r>
      <w:r w:rsidR="00CD1A97">
        <w:rPr>
          <w:rFonts w:ascii="Courier New" w:hAnsi="Courier New" w:cs="Courier New"/>
          <w:sz w:val="24"/>
          <w:szCs w:val="24"/>
        </w:rPr>
        <w:t>5</w:t>
      </w:r>
      <w:r w:rsidR="00D93DB4" w:rsidRPr="00EA16F4">
        <w:rPr>
          <w:rFonts w:ascii="Courier New" w:hAnsi="Courier New" w:cs="Courier New"/>
          <w:sz w:val="24"/>
          <w:szCs w:val="24"/>
        </w:rPr>
        <w:t>Mpa</w:t>
      </w:r>
      <w:r w:rsidR="00D93DB4">
        <w:rPr>
          <w:rFonts w:ascii="Courier New" w:hAnsi="Courier New" w:cs="Courier New"/>
          <w:sz w:val="24"/>
          <w:szCs w:val="24"/>
        </w:rPr>
        <w:t xml:space="preserve"> </w:t>
      </w:r>
      <w:r w:rsidR="00D93DB4" w:rsidRPr="00D93DB4">
        <w:rPr>
          <w:rFonts w:ascii="Courier New" w:hAnsi="Courier New" w:cs="Courier New"/>
          <w:sz w:val="24"/>
          <w:szCs w:val="24"/>
        </w:rPr>
        <w:t xml:space="preserve">e armadura em malha pop, tipo pesado </w:t>
      </w:r>
      <w:r w:rsidR="00D93DB4" w:rsidRPr="00CD1A97">
        <w:rPr>
          <w:rFonts w:ascii="Courier New" w:hAnsi="Courier New" w:cs="Courier New"/>
          <w:sz w:val="24"/>
          <w:szCs w:val="24"/>
        </w:rPr>
        <w:t>10x10cm, bitola 4.2mm</w:t>
      </w:r>
      <w:r w:rsidRPr="00CD1A97">
        <w:rPr>
          <w:rFonts w:ascii="Courier New" w:hAnsi="Courier New" w:cs="Courier New"/>
          <w:sz w:val="24"/>
          <w:szCs w:val="24"/>
        </w:rPr>
        <w:t xml:space="preserve">, na espessura de </w:t>
      </w:r>
      <w:r w:rsidR="00D93DB4" w:rsidRPr="00CD1A97">
        <w:rPr>
          <w:rFonts w:ascii="Courier New" w:hAnsi="Courier New" w:cs="Courier New"/>
          <w:sz w:val="24"/>
          <w:szCs w:val="24"/>
        </w:rPr>
        <w:t>10</w:t>
      </w:r>
      <w:r w:rsidRPr="00CD1A97">
        <w:rPr>
          <w:rFonts w:ascii="Courier New" w:hAnsi="Courier New" w:cs="Courier New"/>
          <w:sz w:val="24"/>
          <w:szCs w:val="24"/>
        </w:rPr>
        <w:t>,00 cm</w:t>
      </w:r>
      <w:r w:rsidR="00CD1A97" w:rsidRPr="00CD1A97">
        <w:rPr>
          <w:rFonts w:ascii="Courier New" w:hAnsi="Courier New" w:cs="Courier New"/>
          <w:sz w:val="24"/>
          <w:szCs w:val="24"/>
        </w:rPr>
        <w:t xml:space="preserve">. Todo o piso terá acabamento </w:t>
      </w:r>
      <w:r w:rsidR="00CD1A97" w:rsidRPr="00CD1A97">
        <w:rPr>
          <w:rFonts w:ascii="Courier New" w:hAnsi="Courier New" w:cs="Courier New"/>
          <w:color w:val="333333"/>
          <w:sz w:val="24"/>
          <w:szCs w:val="24"/>
          <w:shd w:val="clear" w:color="auto" w:fill="F9F9F9"/>
        </w:rPr>
        <w:t>com acabadora de superfície</w:t>
      </w:r>
      <w:r w:rsidRPr="00CD1A97">
        <w:rPr>
          <w:rFonts w:ascii="Courier New" w:hAnsi="Courier New" w:cs="Courier New"/>
          <w:sz w:val="24"/>
          <w:szCs w:val="24"/>
        </w:rPr>
        <w:t>.</w:t>
      </w:r>
    </w:p>
    <w:p w14:paraId="56C96961" w14:textId="77777777" w:rsidR="00CD1A97" w:rsidRPr="00CD1A97" w:rsidRDefault="00CD1A97" w:rsidP="00CD1A97">
      <w:pPr>
        <w:pStyle w:val="PargrafodaLista"/>
        <w:rPr>
          <w:rFonts w:ascii="Courier New" w:hAnsi="Courier New" w:cs="Courier New"/>
          <w:sz w:val="24"/>
          <w:szCs w:val="24"/>
        </w:rPr>
      </w:pPr>
    </w:p>
    <w:p w14:paraId="797584A3" w14:textId="045665B2" w:rsidR="000C2DE5" w:rsidRDefault="00CD1A97" w:rsidP="00CD1A97">
      <w:pPr>
        <w:pStyle w:val="PargrafodaLista"/>
        <w:ind w:left="360"/>
        <w:jc w:val="center"/>
        <w:rPr>
          <w:rFonts w:ascii="Courier New" w:hAnsi="Courier New" w:cs="Courier New"/>
          <w:sz w:val="24"/>
          <w:szCs w:val="24"/>
        </w:rPr>
      </w:pPr>
      <w:r>
        <w:rPr>
          <w:rFonts w:ascii="Arial" w:hAnsi="Arial" w:cs="Arial"/>
          <w:noProof/>
          <w:sz w:val="24"/>
          <w:szCs w:val="24"/>
        </w:rPr>
        <w:drawing>
          <wp:inline distT="0" distB="0" distL="0" distR="0" wp14:anchorId="55F535B9" wp14:editId="13D6C3B5">
            <wp:extent cx="4190894" cy="2441449"/>
            <wp:effectExtent l="0" t="0" r="635" b="0"/>
            <wp:docPr id="3" name="Imagem 1" descr="C:\Users\Prefeitura\Documents\Meus documentos\PROJETO BOSQUE MUNICIPAL\Malha p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efeitura\Documents\Meus documentos\PROJETO BOSQUE MUNICIPAL\Malha pop.PNG"/>
                    <pic:cNvPicPr>
                      <a:picLocks noChangeAspect="1" noChangeArrowheads="1"/>
                    </pic:cNvPicPr>
                  </pic:nvPicPr>
                  <pic:blipFill>
                    <a:blip r:embed="rId7"/>
                    <a:srcRect/>
                    <a:stretch>
                      <a:fillRect/>
                    </a:stretch>
                  </pic:blipFill>
                  <pic:spPr bwMode="auto">
                    <a:xfrm>
                      <a:off x="0" y="0"/>
                      <a:ext cx="4249199" cy="2475415"/>
                    </a:xfrm>
                    <a:prstGeom prst="rect">
                      <a:avLst/>
                    </a:prstGeom>
                    <a:noFill/>
                    <a:ln w="9525">
                      <a:noFill/>
                      <a:miter lim="800000"/>
                      <a:headEnd/>
                      <a:tailEnd/>
                    </a:ln>
                  </pic:spPr>
                </pic:pic>
              </a:graphicData>
            </a:graphic>
          </wp:inline>
        </w:drawing>
      </w:r>
    </w:p>
    <w:p w14:paraId="4C78F0C4" w14:textId="311EA057" w:rsidR="00CD1A97" w:rsidRDefault="00CD1A97" w:rsidP="00CD1A97">
      <w:pPr>
        <w:jc w:val="both"/>
        <w:rPr>
          <w:rFonts w:ascii="Courier New" w:hAnsi="Courier New" w:cs="Courier New"/>
          <w:sz w:val="24"/>
          <w:szCs w:val="24"/>
        </w:rPr>
      </w:pPr>
    </w:p>
    <w:p w14:paraId="7EF9FC2C" w14:textId="574C2AA1" w:rsidR="001268E7" w:rsidRDefault="001268E7" w:rsidP="00CD1A97">
      <w:pPr>
        <w:jc w:val="both"/>
        <w:rPr>
          <w:rFonts w:ascii="Courier New" w:hAnsi="Courier New" w:cs="Courier New"/>
          <w:sz w:val="24"/>
          <w:szCs w:val="24"/>
        </w:rPr>
      </w:pPr>
    </w:p>
    <w:p w14:paraId="0CD92559" w14:textId="77777777" w:rsidR="001268E7" w:rsidRDefault="001268E7" w:rsidP="00CD1A97">
      <w:pPr>
        <w:jc w:val="both"/>
        <w:rPr>
          <w:rFonts w:ascii="Courier New" w:hAnsi="Courier New" w:cs="Courier New"/>
          <w:sz w:val="24"/>
          <w:szCs w:val="24"/>
        </w:rPr>
      </w:pPr>
    </w:p>
    <w:p w14:paraId="58B211B8" w14:textId="7CB2CCE2" w:rsidR="00CD1A97" w:rsidRPr="00CD1A97" w:rsidRDefault="00CD1A97" w:rsidP="00CD1A97">
      <w:pPr>
        <w:keepNext/>
        <w:keepLines/>
        <w:spacing w:before="200" w:line="276" w:lineRule="auto"/>
        <w:jc w:val="both"/>
        <w:outlineLvl w:val="2"/>
        <w:rPr>
          <w:rFonts w:ascii="Courier New" w:hAnsi="Courier New" w:cs="Courier New"/>
          <w:b/>
          <w:bCs/>
          <w:sz w:val="24"/>
          <w:szCs w:val="24"/>
          <w:lang w:eastAsia="en-US"/>
        </w:rPr>
      </w:pPr>
      <w:r w:rsidRPr="00CD1A97">
        <w:rPr>
          <w:rFonts w:ascii="Courier New" w:hAnsi="Courier New" w:cs="Courier New"/>
          <w:b/>
          <w:bCs/>
          <w:sz w:val="24"/>
          <w:szCs w:val="24"/>
          <w:lang w:eastAsia="en-US"/>
        </w:rPr>
        <w:t>DECLARAÇÕES FINAIS</w:t>
      </w:r>
      <w:r>
        <w:rPr>
          <w:rFonts w:ascii="Courier New" w:hAnsi="Courier New" w:cs="Courier New"/>
          <w:b/>
          <w:bCs/>
          <w:sz w:val="24"/>
          <w:szCs w:val="24"/>
          <w:lang w:eastAsia="en-US"/>
        </w:rPr>
        <w:t xml:space="preserve">: </w:t>
      </w:r>
      <w:r w:rsidRPr="00CD1A97">
        <w:rPr>
          <w:rFonts w:ascii="Courier New" w:hAnsi="Courier New" w:cs="Courier New"/>
          <w:color w:val="000000"/>
          <w:sz w:val="24"/>
          <w:szCs w:val="24"/>
        </w:rPr>
        <w:t xml:space="preserve">A obra deverá ser entregue completamente limpa. Entulhos, ferramentas e sobras de materiais, serão totalmente removidos do terreno ficando o local em perfeitas condições de habitabilidade, funcionamento e segurança. </w:t>
      </w:r>
    </w:p>
    <w:p w14:paraId="11503E16" w14:textId="7057ECA1" w:rsidR="002F5265" w:rsidRPr="002F5265" w:rsidRDefault="00826418" w:rsidP="002F5265">
      <w:pPr>
        <w:pStyle w:val="Ttulo3"/>
        <w:ind w:left="0" w:firstLine="0"/>
        <w:jc w:val="both"/>
        <w:rPr>
          <w:rFonts w:ascii="Courier New" w:hAnsi="Courier New" w:cs="Courier New"/>
          <w:sz w:val="24"/>
          <w:szCs w:val="24"/>
        </w:rPr>
      </w:pPr>
      <w:r w:rsidRPr="002F5265">
        <w:rPr>
          <w:rFonts w:ascii="Courier New" w:hAnsi="Courier New" w:cs="Courier New"/>
          <w:sz w:val="24"/>
          <w:szCs w:val="24"/>
        </w:rPr>
        <w:t xml:space="preserve">                                                                       </w:t>
      </w:r>
      <w:r w:rsidR="000C2DE5" w:rsidRPr="002F5265">
        <w:rPr>
          <w:rFonts w:ascii="Courier New" w:hAnsi="Courier New" w:cs="Courier New"/>
          <w:sz w:val="24"/>
          <w:szCs w:val="24"/>
        </w:rPr>
        <w:t xml:space="preserve">    </w:t>
      </w:r>
    </w:p>
    <w:p w14:paraId="4E6A90A2" w14:textId="43EA59D6" w:rsidR="002F5265" w:rsidRDefault="002F5265" w:rsidP="002F5265">
      <w:pPr>
        <w:jc w:val="both"/>
        <w:rPr>
          <w:rFonts w:ascii="Courier New" w:hAnsi="Courier New" w:cs="Courier New"/>
          <w:sz w:val="24"/>
          <w:szCs w:val="24"/>
        </w:rPr>
      </w:pPr>
      <w:r w:rsidRPr="002F5265">
        <w:rPr>
          <w:rFonts w:ascii="Courier New" w:hAnsi="Courier New" w:cs="Courier New"/>
          <w:sz w:val="24"/>
          <w:szCs w:val="24"/>
        </w:rPr>
        <w:t xml:space="preserve">Rifaina – SP, </w:t>
      </w:r>
      <w:r w:rsidR="00055BF2">
        <w:rPr>
          <w:rFonts w:ascii="Courier New" w:hAnsi="Courier New" w:cs="Courier New"/>
          <w:sz w:val="24"/>
          <w:szCs w:val="24"/>
        </w:rPr>
        <w:t>27</w:t>
      </w:r>
      <w:r w:rsidRPr="002F5265">
        <w:rPr>
          <w:rFonts w:ascii="Courier New" w:hAnsi="Courier New" w:cs="Courier New"/>
          <w:sz w:val="24"/>
          <w:szCs w:val="24"/>
        </w:rPr>
        <w:t xml:space="preserve"> de </w:t>
      </w:r>
      <w:r w:rsidR="00CA7F0D">
        <w:rPr>
          <w:rFonts w:ascii="Courier New" w:hAnsi="Courier New" w:cs="Courier New"/>
          <w:sz w:val="24"/>
          <w:szCs w:val="24"/>
        </w:rPr>
        <w:t>setembro</w:t>
      </w:r>
      <w:r w:rsidRPr="002F5265">
        <w:rPr>
          <w:rFonts w:ascii="Courier New" w:hAnsi="Courier New" w:cs="Courier New"/>
          <w:sz w:val="24"/>
          <w:szCs w:val="24"/>
        </w:rPr>
        <w:t xml:space="preserve"> de 202</w:t>
      </w:r>
      <w:r w:rsidR="00CD1A97">
        <w:rPr>
          <w:rFonts w:ascii="Courier New" w:hAnsi="Courier New" w:cs="Courier New"/>
          <w:sz w:val="24"/>
          <w:szCs w:val="24"/>
        </w:rPr>
        <w:t>2</w:t>
      </w:r>
    </w:p>
    <w:p w14:paraId="2A861C9F" w14:textId="77777777" w:rsidR="00CD1A97" w:rsidRPr="002F5265" w:rsidRDefault="00CD1A97" w:rsidP="002F5265">
      <w:pPr>
        <w:jc w:val="both"/>
        <w:rPr>
          <w:rFonts w:ascii="Courier New" w:hAnsi="Courier New" w:cs="Courier New"/>
          <w:sz w:val="24"/>
          <w:szCs w:val="24"/>
        </w:rPr>
      </w:pPr>
    </w:p>
    <w:p w14:paraId="4314334F" w14:textId="77777777" w:rsidR="00826418" w:rsidRPr="002F5265" w:rsidRDefault="00826418" w:rsidP="002F5265">
      <w:pPr>
        <w:jc w:val="both"/>
        <w:rPr>
          <w:rFonts w:ascii="Courier New" w:hAnsi="Courier New" w:cs="Courier New"/>
          <w:sz w:val="24"/>
          <w:szCs w:val="24"/>
        </w:rPr>
      </w:pPr>
    </w:p>
    <w:p w14:paraId="790133B7" w14:textId="77777777" w:rsidR="00826418" w:rsidRPr="002F5265" w:rsidRDefault="006053BA" w:rsidP="002F5265">
      <w:pPr>
        <w:jc w:val="both"/>
        <w:rPr>
          <w:rFonts w:ascii="Courier New" w:hAnsi="Courier New" w:cs="Courier New"/>
          <w:sz w:val="24"/>
          <w:szCs w:val="24"/>
        </w:rPr>
      </w:pPr>
      <w:r w:rsidRPr="002F5265">
        <w:rPr>
          <w:rFonts w:ascii="Courier New" w:hAnsi="Courier New" w:cs="Courier New"/>
          <w:sz w:val="24"/>
          <w:szCs w:val="24"/>
        </w:rPr>
        <w:t>____________________________</w:t>
      </w:r>
    </w:p>
    <w:p w14:paraId="3E29E167" w14:textId="77777777" w:rsidR="00826418" w:rsidRPr="002F5265" w:rsidRDefault="000C2DE5" w:rsidP="002F5265">
      <w:pPr>
        <w:jc w:val="both"/>
        <w:rPr>
          <w:rFonts w:ascii="Courier New" w:hAnsi="Courier New" w:cs="Courier New"/>
          <w:sz w:val="24"/>
          <w:szCs w:val="24"/>
        </w:rPr>
      </w:pPr>
      <w:r w:rsidRPr="002F5265">
        <w:rPr>
          <w:rFonts w:ascii="Courier New" w:hAnsi="Courier New" w:cs="Courier New"/>
          <w:sz w:val="24"/>
          <w:szCs w:val="24"/>
        </w:rPr>
        <w:t>Hugo César Lourenço</w:t>
      </w:r>
    </w:p>
    <w:p w14:paraId="67B8F1E0" w14:textId="77777777" w:rsidR="00826418" w:rsidRPr="002F5265" w:rsidRDefault="00826418" w:rsidP="002F5265">
      <w:pPr>
        <w:jc w:val="both"/>
        <w:rPr>
          <w:rFonts w:ascii="Courier New" w:hAnsi="Courier New" w:cs="Courier New"/>
          <w:sz w:val="24"/>
          <w:szCs w:val="24"/>
        </w:rPr>
      </w:pPr>
      <w:r w:rsidRPr="002F5265">
        <w:rPr>
          <w:rFonts w:ascii="Courier New" w:hAnsi="Courier New" w:cs="Courier New"/>
          <w:sz w:val="24"/>
          <w:szCs w:val="24"/>
        </w:rPr>
        <w:t>Prefeito Municipal</w:t>
      </w:r>
      <w:bookmarkStart w:id="0" w:name="_GoBack"/>
      <w:bookmarkEnd w:id="0"/>
    </w:p>
    <w:p w14:paraId="2A26AE6F" w14:textId="27BBA598" w:rsidR="00826418" w:rsidRDefault="00826418" w:rsidP="002F5265">
      <w:pPr>
        <w:jc w:val="both"/>
        <w:rPr>
          <w:rFonts w:ascii="Courier New" w:hAnsi="Courier New" w:cs="Courier New"/>
          <w:sz w:val="24"/>
          <w:szCs w:val="24"/>
        </w:rPr>
      </w:pPr>
    </w:p>
    <w:p w14:paraId="64CC87F1" w14:textId="77777777" w:rsidR="00CA7F0D" w:rsidRPr="002F5265" w:rsidRDefault="00CA7F0D" w:rsidP="002F5265">
      <w:pPr>
        <w:jc w:val="both"/>
        <w:rPr>
          <w:rFonts w:ascii="Courier New" w:hAnsi="Courier New" w:cs="Courier New"/>
          <w:sz w:val="24"/>
          <w:szCs w:val="24"/>
        </w:rPr>
      </w:pPr>
    </w:p>
    <w:p w14:paraId="28FEB3BD" w14:textId="77777777" w:rsidR="00826418" w:rsidRPr="002F5265" w:rsidRDefault="006053BA" w:rsidP="002F5265">
      <w:pPr>
        <w:jc w:val="both"/>
        <w:rPr>
          <w:rFonts w:ascii="Courier New" w:hAnsi="Courier New" w:cs="Courier New"/>
          <w:sz w:val="24"/>
          <w:szCs w:val="24"/>
        </w:rPr>
      </w:pPr>
      <w:r w:rsidRPr="002F5265">
        <w:rPr>
          <w:rFonts w:ascii="Courier New" w:hAnsi="Courier New" w:cs="Courier New"/>
          <w:sz w:val="24"/>
          <w:szCs w:val="24"/>
        </w:rPr>
        <w:t>____________________________</w:t>
      </w:r>
    </w:p>
    <w:p w14:paraId="4E422437" w14:textId="77777777" w:rsidR="00826418" w:rsidRPr="002F5265" w:rsidRDefault="007D34EF" w:rsidP="002F5265">
      <w:pPr>
        <w:jc w:val="both"/>
        <w:rPr>
          <w:rFonts w:ascii="Courier New" w:hAnsi="Courier New" w:cs="Courier New"/>
          <w:sz w:val="24"/>
          <w:szCs w:val="24"/>
        </w:rPr>
      </w:pPr>
      <w:proofErr w:type="spellStart"/>
      <w:r w:rsidRPr="002F5265">
        <w:rPr>
          <w:rFonts w:ascii="Courier New" w:hAnsi="Courier New" w:cs="Courier New"/>
          <w:sz w:val="24"/>
          <w:szCs w:val="24"/>
        </w:rPr>
        <w:t>Kelson</w:t>
      </w:r>
      <w:proofErr w:type="spellEnd"/>
      <w:r w:rsidRPr="002F5265">
        <w:rPr>
          <w:rFonts w:ascii="Courier New" w:hAnsi="Courier New" w:cs="Courier New"/>
          <w:sz w:val="24"/>
          <w:szCs w:val="24"/>
        </w:rPr>
        <w:t xml:space="preserve"> Robert da Silva Floriano</w:t>
      </w:r>
      <w:r w:rsidR="004B3468" w:rsidRPr="002F5265">
        <w:rPr>
          <w:rFonts w:ascii="Courier New" w:hAnsi="Courier New" w:cs="Courier New"/>
          <w:sz w:val="24"/>
          <w:szCs w:val="24"/>
        </w:rPr>
        <w:t xml:space="preserve">                                                  </w:t>
      </w:r>
    </w:p>
    <w:p w14:paraId="5A74218E" w14:textId="77777777" w:rsidR="007D34EF" w:rsidRPr="002F5265" w:rsidRDefault="007D34EF" w:rsidP="002F5265">
      <w:pPr>
        <w:jc w:val="both"/>
        <w:rPr>
          <w:rFonts w:ascii="Courier New" w:hAnsi="Courier New" w:cs="Courier New"/>
          <w:sz w:val="24"/>
          <w:szCs w:val="24"/>
        </w:rPr>
      </w:pPr>
      <w:r w:rsidRPr="002F5265">
        <w:rPr>
          <w:rFonts w:ascii="Courier New" w:hAnsi="Courier New" w:cs="Courier New"/>
          <w:sz w:val="24"/>
          <w:szCs w:val="24"/>
        </w:rPr>
        <w:t>Engenheiro Civil – CREA:5061583500</w:t>
      </w:r>
    </w:p>
    <w:p w14:paraId="34381AAE" w14:textId="77777777" w:rsidR="00AE696E" w:rsidRPr="002F5265" w:rsidRDefault="00AE696E" w:rsidP="002F5265">
      <w:pPr>
        <w:jc w:val="both"/>
        <w:rPr>
          <w:rFonts w:ascii="Courier New" w:hAnsi="Courier New" w:cs="Courier New"/>
          <w:sz w:val="24"/>
          <w:szCs w:val="24"/>
        </w:rPr>
      </w:pPr>
    </w:p>
    <w:sectPr w:rsidR="00AE696E" w:rsidRPr="002F5265" w:rsidSect="00ED222A">
      <w:headerReference w:type="default" r:id="rId8"/>
      <w:footerReference w:type="default" r:id="rId9"/>
      <w:pgSz w:w="11907" w:h="16840" w:code="9"/>
      <w:pgMar w:top="1418" w:right="747" w:bottom="1418" w:left="900" w:header="540" w:footer="5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A024A" w14:textId="77777777" w:rsidR="00306580" w:rsidRDefault="00306580">
      <w:r>
        <w:separator/>
      </w:r>
    </w:p>
  </w:endnote>
  <w:endnote w:type="continuationSeparator" w:id="0">
    <w:p w14:paraId="7C037336" w14:textId="77777777" w:rsidR="00306580" w:rsidRDefault="00306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D91F9" w14:textId="77777777" w:rsidR="001A32CD" w:rsidRDefault="001A32CD">
    <w:pPr>
      <w:pStyle w:val="Rodap"/>
      <w:rPr>
        <w:b/>
        <w:bCs/>
        <w:sz w:val="18"/>
      </w:rPr>
    </w:pPr>
    <w:r>
      <w:rPr>
        <w:b/>
        <w:bCs/>
        <w:sz w:val="18"/>
      </w:rPr>
      <w:t>__________________________________________________________________________________________________________________</w:t>
    </w:r>
  </w:p>
  <w:p w14:paraId="2CE5AEC3" w14:textId="170F27F4" w:rsidR="001A32CD" w:rsidRDefault="001A32CD">
    <w:pPr>
      <w:pStyle w:val="Rodap"/>
      <w:jc w:val="center"/>
      <w:rPr>
        <w:b/>
        <w:bCs/>
        <w:sz w:val="18"/>
      </w:rPr>
    </w:pPr>
    <w:r>
      <w:rPr>
        <w:b/>
        <w:bCs/>
        <w:sz w:val="18"/>
      </w:rPr>
      <w:t xml:space="preserve">Rua Barão de Rifaina nº 251 – CEP 14.490-000 – CENTRO </w:t>
    </w:r>
    <w:proofErr w:type="gramStart"/>
    <w:r>
      <w:rPr>
        <w:b/>
        <w:bCs/>
        <w:sz w:val="18"/>
      </w:rPr>
      <w:t>-  Rifaina</w:t>
    </w:r>
    <w:proofErr w:type="gramEnd"/>
    <w:r>
      <w:rPr>
        <w:b/>
        <w:bCs/>
        <w:sz w:val="18"/>
      </w:rPr>
      <w:t>-SP –</w:t>
    </w:r>
    <w:r w:rsidR="00DD5E3E">
      <w:rPr>
        <w:b/>
        <w:bCs/>
        <w:sz w:val="18"/>
      </w:rPr>
      <w:t xml:space="preserve"> Tel</w:t>
    </w:r>
    <w:r w:rsidR="004D1AB9">
      <w:rPr>
        <w:b/>
        <w:bCs/>
        <w:sz w:val="18"/>
      </w:rPr>
      <w:t xml:space="preserve">. </w:t>
    </w:r>
    <w:r w:rsidR="00DD5E3E">
      <w:rPr>
        <w:b/>
        <w:bCs/>
        <w:sz w:val="18"/>
      </w:rPr>
      <w:t xml:space="preserve"> (16) 3135 9500 </w:t>
    </w:r>
  </w:p>
  <w:p w14:paraId="026E3640" w14:textId="77777777" w:rsidR="001A32CD" w:rsidRDefault="00306580">
    <w:pPr>
      <w:pStyle w:val="Rodap"/>
      <w:jc w:val="center"/>
      <w:rPr>
        <w:b/>
        <w:bCs/>
        <w:sz w:val="22"/>
      </w:rPr>
    </w:pPr>
    <w:hyperlink r:id="rId1" w:history="1">
      <w:r w:rsidR="001A32CD">
        <w:rPr>
          <w:rStyle w:val="Hyperlink"/>
          <w:b/>
          <w:bCs/>
          <w:sz w:val="22"/>
        </w:rPr>
        <w:t>www.rifaina.sp.gov.br</w:t>
      </w:r>
    </w:hyperlink>
    <w:r w:rsidR="001A32CD">
      <w:rPr>
        <w:b/>
        <w:bCs/>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40878" w14:textId="77777777" w:rsidR="00306580" w:rsidRDefault="00306580">
      <w:r>
        <w:separator/>
      </w:r>
    </w:p>
  </w:footnote>
  <w:footnote w:type="continuationSeparator" w:id="0">
    <w:p w14:paraId="7E3ECA0E" w14:textId="77777777" w:rsidR="00306580" w:rsidRDefault="00306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CB7F1" w14:textId="77777777" w:rsidR="001A32CD" w:rsidRDefault="002035D5">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14:anchorId="6F319C1E" wp14:editId="5D3F2A46">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sidR="001A32CD">
      <w:rPr>
        <w:b/>
        <w:bCs/>
        <w:sz w:val="36"/>
        <w:szCs w:val="36"/>
      </w:rPr>
      <w:t>PREFEITURA MUNICIPAL DE RIFAINA</w:t>
    </w:r>
  </w:p>
  <w:p w14:paraId="3CC98DE4" w14:textId="77777777" w:rsidR="001A32CD" w:rsidRDefault="001A32CD">
    <w:pPr>
      <w:pStyle w:val="Cabealho"/>
      <w:spacing w:line="360" w:lineRule="auto"/>
      <w:jc w:val="center"/>
      <w:rPr>
        <w:b/>
        <w:bCs/>
        <w:sz w:val="26"/>
      </w:rPr>
    </w:pPr>
    <w:r>
      <w:rPr>
        <w:b/>
        <w:bCs/>
        <w:sz w:val="26"/>
      </w:rPr>
      <w:t>ESTADO DE SÃO PAULO</w:t>
    </w:r>
  </w:p>
  <w:p w14:paraId="1B55288A" w14:textId="77777777" w:rsidR="001A32CD" w:rsidRDefault="00790AE5">
    <w:pPr>
      <w:pStyle w:val="Cabealho"/>
      <w:spacing w:line="360" w:lineRule="auto"/>
      <w:jc w:val="center"/>
    </w:pPr>
    <w:r>
      <w:rPr>
        <w:b/>
        <w:bCs/>
        <w:noProof/>
      </w:rPr>
      <mc:AlternateContent>
        <mc:Choice Requires="wps">
          <w:drawing>
            <wp:anchor distT="0" distB="0" distL="114300" distR="114300" simplePos="0" relativeHeight="251658240" behindDoc="0" locked="0" layoutInCell="1" allowOverlap="1" wp14:anchorId="5B45B78A" wp14:editId="1C9F097E">
              <wp:simplePos x="0" y="0"/>
              <wp:positionH relativeFrom="column">
                <wp:posOffset>904875</wp:posOffset>
              </wp:positionH>
              <wp:positionV relativeFrom="paragraph">
                <wp:posOffset>209550</wp:posOffset>
              </wp:positionV>
              <wp:extent cx="4800600" cy="0"/>
              <wp:effectExtent l="28575" t="28575" r="28575" b="2857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BC9E6"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25pt,16.5pt" to="4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" strokeweight="4.5pt">
              <v:stroke linestyle="thinThick"/>
            </v:line>
          </w:pict>
        </mc:Fallback>
      </mc:AlternateContent>
    </w:r>
    <w:r w:rsidR="001A32CD">
      <w:rPr>
        <w:b/>
        <w:bCs/>
      </w:rPr>
      <w:t xml:space="preserve">CNPJ 45.318.995/0001-71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0CE9"/>
    <w:multiLevelType w:val="hybridMultilevel"/>
    <w:tmpl w:val="D756B7E4"/>
    <w:lvl w:ilvl="0" w:tplc="F586BC7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2" w15:restartNumberingAfterBreak="0">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3" w15:restartNumberingAfterBreak="0">
    <w:nsid w:val="0C193CE4"/>
    <w:multiLevelType w:val="multilevel"/>
    <w:tmpl w:val="6872712A"/>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5" w15:restartNumberingAfterBreak="0">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7" w15:restartNumberingAfterBreak="0">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15:restartNumberingAfterBreak="0">
    <w:nsid w:val="1C0C3E19"/>
    <w:multiLevelType w:val="singleLevel"/>
    <w:tmpl w:val="9672FA8A"/>
    <w:lvl w:ilvl="0">
      <w:start w:val="1"/>
      <w:numFmt w:val="decimalZero"/>
      <w:lvlText w:val="%1."/>
      <w:lvlJc w:val="left"/>
      <w:pPr>
        <w:tabs>
          <w:tab w:val="num" w:pos="420"/>
        </w:tabs>
        <w:ind w:left="420" w:hanging="420"/>
      </w:pPr>
      <w:rPr>
        <w:rFonts w:hint="default"/>
        <w:lang w:val="pt-BR"/>
      </w:rPr>
    </w:lvl>
  </w:abstractNum>
  <w:abstractNum w:abstractNumId="10" w15:restartNumberingAfterBreak="0">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11" w15:restartNumberingAfterBreak="0">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12" w15:restartNumberingAfterBreak="0">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3" w15:restartNumberingAfterBreak="0">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4" w15:restartNumberingAfterBreak="0">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7" w15:restartNumberingAfterBreak="0">
    <w:nsid w:val="3E35390E"/>
    <w:multiLevelType w:val="hybridMultilevel"/>
    <w:tmpl w:val="5532E34A"/>
    <w:lvl w:ilvl="0" w:tplc="E2E0637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21" w15:restartNumberingAfterBreak="0">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4" w15:restartNumberingAfterBreak="0">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15:restartNumberingAfterBreak="0">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6" w15:restartNumberingAfterBreak="0">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15:restartNumberingAfterBreak="0">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8" w15:restartNumberingAfterBreak="0">
    <w:nsid w:val="70971908"/>
    <w:multiLevelType w:val="singleLevel"/>
    <w:tmpl w:val="13946160"/>
    <w:lvl w:ilvl="0">
      <w:start w:val="1"/>
      <w:numFmt w:val="lowerLetter"/>
      <w:lvlText w:val="%1)"/>
      <w:lvlJc w:val="left"/>
      <w:pPr>
        <w:tabs>
          <w:tab w:val="num" w:pos="1776"/>
        </w:tabs>
        <w:ind w:left="1776" w:hanging="360"/>
      </w:pPr>
    </w:lvl>
  </w:abstractNum>
  <w:abstractNum w:abstractNumId="29" w15:restartNumberingAfterBreak="0">
    <w:nsid w:val="71742F84"/>
    <w:multiLevelType w:val="hybridMultilevel"/>
    <w:tmpl w:val="DD5215F4"/>
    <w:lvl w:ilvl="0" w:tplc="4FEC66DE">
      <w:numFmt w:val="bullet"/>
      <w:lvlText w:val=""/>
      <w:lvlJc w:val="left"/>
      <w:pPr>
        <w:ind w:left="720" w:hanging="360"/>
      </w:pPr>
      <w:rPr>
        <w:rFonts w:ascii="Symbol" w:eastAsia="Times New Roman" w:hAnsi="Symbol"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31" w15:restartNumberingAfterBreak="0">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32" w15:restartNumberingAfterBreak="0">
    <w:nsid w:val="7925425D"/>
    <w:multiLevelType w:val="multilevel"/>
    <w:tmpl w:val="5D9A4A5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28"/>
    <w:lvlOverride w:ilvl="0">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19"/>
  </w:num>
  <w:num w:numId="7">
    <w:abstractNumId w:val="18"/>
  </w:num>
  <w:num w:numId="8">
    <w:abstractNumId w:val="31"/>
  </w:num>
  <w:num w:numId="9">
    <w:abstractNumId w:val="25"/>
  </w:num>
  <w:num w:numId="10">
    <w:abstractNumId w:val="7"/>
  </w:num>
  <w:num w:numId="11">
    <w:abstractNumId w:val="21"/>
  </w:num>
  <w:num w:numId="12">
    <w:abstractNumId w:val="14"/>
  </w:num>
  <w:num w:numId="13">
    <w:abstractNumId w:val="27"/>
  </w:num>
  <w:num w:numId="14">
    <w:abstractNumId w:val="11"/>
  </w:num>
  <w:num w:numId="15">
    <w:abstractNumId w:val="20"/>
  </w:num>
  <w:num w:numId="16">
    <w:abstractNumId w:val="10"/>
  </w:num>
  <w:num w:numId="17">
    <w:abstractNumId w:val="2"/>
  </w:num>
  <w:num w:numId="18">
    <w:abstractNumId w:val="23"/>
  </w:num>
  <w:num w:numId="19">
    <w:abstractNumId w:val="30"/>
  </w:num>
  <w:num w:numId="20">
    <w:abstractNumId w:val="4"/>
  </w:num>
  <w:num w:numId="21">
    <w:abstractNumId w:val="16"/>
  </w:num>
  <w:num w:numId="22">
    <w:abstractNumId w:val="1"/>
  </w:num>
  <w:num w:numId="23">
    <w:abstractNumId w:val="6"/>
  </w:num>
  <w:num w:numId="24">
    <w:abstractNumId w:val="13"/>
  </w:num>
  <w:num w:numId="25">
    <w:abstractNumId w:val="24"/>
  </w:num>
  <w:num w:numId="26">
    <w:abstractNumId w:val="28"/>
  </w:num>
  <w:num w:numId="27">
    <w:abstractNumId w:val="9"/>
  </w:num>
  <w:num w:numId="28">
    <w:abstractNumId w:val="26"/>
  </w:num>
  <w:num w:numId="29">
    <w:abstractNumId w:val="5"/>
  </w:num>
  <w:num w:numId="30">
    <w:abstractNumId w:val="0"/>
  </w:num>
  <w:num w:numId="31">
    <w:abstractNumId w:val="17"/>
  </w:num>
  <w:num w:numId="32">
    <w:abstractNumId w:val="32"/>
  </w:num>
  <w:num w:numId="33">
    <w:abstractNumId w:val="3"/>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CD4"/>
    <w:rsid w:val="0000759B"/>
    <w:rsid w:val="0001122B"/>
    <w:rsid w:val="00017CA5"/>
    <w:rsid w:val="000302FB"/>
    <w:rsid w:val="00031301"/>
    <w:rsid w:val="00031614"/>
    <w:rsid w:val="0003789A"/>
    <w:rsid w:val="00055BF2"/>
    <w:rsid w:val="00066EC2"/>
    <w:rsid w:val="00074D53"/>
    <w:rsid w:val="00075A9F"/>
    <w:rsid w:val="000809CC"/>
    <w:rsid w:val="000A3CE4"/>
    <w:rsid w:val="000A5C72"/>
    <w:rsid w:val="000B46AE"/>
    <w:rsid w:val="000B5E25"/>
    <w:rsid w:val="000C2DE5"/>
    <w:rsid w:val="000C3243"/>
    <w:rsid w:val="000F1630"/>
    <w:rsid w:val="00114E42"/>
    <w:rsid w:val="001268E7"/>
    <w:rsid w:val="0014403A"/>
    <w:rsid w:val="00156208"/>
    <w:rsid w:val="00167500"/>
    <w:rsid w:val="00171C3F"/>
    <w:rsid w:val="00184A4F"/>
    <w:rsid w:val="00191B14"/>
    <w:rsid w:val="0019660E"/>
    <w:rsid w:val="001A32CD"/>
    <w:rsid w:val="001B22A2"/>
    <w:rsid w:val="001B7B62"/>
    <w:rsid w:val="001C0AD4"/>
    <w:rsid w:val="001C27D8"/>
    <w:rsid w:val="001D1808"/>
    <w:rsid w:val="001E2B10"/>
    <w:rsid w:val="002035D5"/>
    <w:rsid w:val="002201A0"/>
    <w:rsid w:val="002213DB"/>
    <w:rsid w:val="00232F8C"/>
    <w:rsid w:val="0025727E"/>
    <w:rsid w:val="002C7860"/>
    <w:rsid w:val="002D6155"/>
    <w:rsid w:val="002D78D0"/>
    <w:rsid w:val="002F5265"/>
    <w:rsid w:val="002F70D4"/>
    <w:rsid w:val="00306580"/>
    <w:rsid w:val="003332D8"/>
    <w:rsid w:val="0034315C"/>
    <w:rsid w:val="00347946"/>
    <w:rsid w:val="00354771"/>
    <w:rsid w:val="00360C99"/>
    <w:rsid w:val="00375424"/>
    <w:rsid w:val="003762F2"/>
    <w:rsid w:val="003A1785"/>
    <w:rsid w:val="003A1ABE"/>
    <w:rsid w:val="003A5C8B"/>
    <w:rsid w:val="003C4584"/>
    <w:rsid w:val="00412C31"/>
    <w:rsid w:val="00413E3A"/>
    <w:rsid w:val="00423211"/>
    <w:rsid w:val="00426B34"/>
    <w:rsid w:val="004270D2"/>
    <w:rsid w:val="00445802"/>
    <w:rsid w:val="00451AF3"/>
    <w:rsid w:val="00457A13"/>
    <w:rsid w:val="00461B0B"/>
    <w:rsid w:val="0046224D"/>
    <w:rsid w:val="00471D10"/>
    <w:rsid w:val="0047306F"/>
    <w:rsid w:val="0048260B"/>
    <w:rsid w:val="0048541C"/>
    <w:rsid w:val="004B3468"/>
    <w:rsid w:val="004D1AB9"/>
    <w:rsid w:val="004D2517"/>
    <w:rsid w:val="004E338A"/>
    <w:rsid w:val="004F06DF"/>
    <w:rsid w:val="004F746A"/>
    <w:rsid w:val="0051333E"/>
    <w:rsid w:val="00537EE1"/>
    <w:rsid w:val="00537FA5"/>
    <w:rsid w:val="00546170"/>
    <w:rsid w:val="00554CD4"/>
    <w:rsid w:val="005610B1"/>
    <w:rsid w:val="005650C6"/>
    <w:rsid w:val="00566D05"/>
    <w:rsid w:val="0057111C"/>
    <w:rsid w:val="005814CB"/>
    <w:rsid w:val="005C359D"/>
    <w:rsid w:val="005C3A40"/>
    <w:rsid w:val="005D7E58"/>
    <w:rsid w:val="005E6963"/>
    <w:rsid w:val="005F35E4"/>
    <w:rsid w:val="006053BA"/>
    <w:rsid w:val="006125FC"/>
    <w:rsid w:val="0063007C"/>
    <w:rsid w:val="00654011"/>
    <w:rsid w:val="0067309A"/>
    <w:rsid w:val="006A0A43"/>
    <w:rsid w:val="006A681F"/>
    <w:rsid w:val="006C27C1"/>
    <w:rsid w:val="00721217"/>
    <w:rsid w:val="0074640B"/>
    <w:rsid w:val="0075172F"/>
    <w:rsid w:val="0075236A"/>
    <w:rsid w:val="00762542"/>
    <w:rsid w:val="00771A4B"/>
    <w:rsid w:val="007775BA"/>
    <w:rsid w:val="0078341A"/>
    <w:rsid w:val="00790AE5"/>
    <w:rsid w:val="007A68E4"/>
    <w:rsid w:val="007D0A51"/>
    <w:rsid w:val="007D34EF"/>
    <w:rsid w:val="007E68FE"/>
    <w:rsid w:val="007E7B8B"/>
    <w:rsid w:val="00803C92"/>
    <w:rsid w:val="00810EAD"/>
    <w:rsid w:val="00823CDC"/>
    <w:rsid w:val="00826418"/>
    <w:rsid w:val="00857CE2"/>
    <w:rsid w:val="00862548"/>
    <w:rsid w:val="00893F9D"/>
    <w:rsid w:val="008B2156"/>
    <w:rsid w:val="008B3169"/>
    <w:rsid w:val="008B6F6C"/>
    <w:rsid w:val="008C46A8"/>
    <w:rsid w:val="008E2566"/>
    <w:rsid w:val="008E538A"/>
    <w:rsid w:val="008F4EDC"/>
    <w:rsid w:val="008F6EDD"/>
    <w:rsid w:val="009356AA"/>
    <w:rsid w:val="00956D98"/>
    <w:rsid w:val="00976ED6"/>
    <w:rsid w:val="009A2AD5"/>
    <w:rsid w:val="009C0465"/>
    <w:rsid w:val="009D107F"/>
    <w:rsid w:val="009D4D45"/>
    <w:rsid w:val="00A04C79"/>
    <w:rsid w:val="00A23FBD"/>
    <w:rsid w:val="00A24DA1"/>
    <w:rsid w:val="00A2694A"/>
    <w:rsid w:val="00A27B6C"/>
    <w:rsid w:val="00A50AB1"/>
    <w:rsid w:val="00A52FD5"/>
    <w:rsid w:val="00A8680C"/>
    <w:rsid w:val="00A9688C"/>
    <w:rsid w:val="00AA63A9"/>
    <w:rsid w:val="00AD6C63"/>
    <w:rsid w:val="00AE696E"/>
    <w:rsid w:val="00AF561E"/>
    <w:rsid w:val="00AF785D"/>
    <w:rsid w:val="00B0318A"/>
    <w:rsid w:val="00B1000B"/>
    <w:rsid w:val="00B21827"/>
    <w:rsid w:val="00B4265D"/>
    <w:rsid w:val="00B542BF"/>
    <w:rsid w:val="00B54FF4"/>
    <w:rsid w:val="00B768E0"/>
    <w:rsid w:val="00B87FBD"/>
    <w:rsid w:val="00B97EA2"/>
    <w:rsid w:val="00BA62AB"/>
    <w:rsid w:val="00BC7527"/>
    <w:rsid w:val="00BD7847"/>
    <w:rsid w:val="00C131BF"/>
    <w:rsid w:val="00C17228"/>
    <w:rsid w:val="00C32348"/>
    <w:rsid w:val="00C403D7"/>
    <w:rsid w:val="00C63FD6"/>
    <w:rsid w:val="00C66748"/>
    <w:rsid w:val="00C67E2A"/>
    <w:rsid w:val="00C73977"/>
    <w:rsid w:val="00C97DF6"/>
    <w:rsid w:val="00CA0BE0"/>
    <w:rsid w:val="00CA7F0D"/>
    <w:rsid w:val="00CD1A97"/>
    <w:rsid w:val="00CF78EF"/>
    <w:rsid w:val="00D06825"/>
    <w:rsid w:val="00D1361E"/>
    <w:rsid w:val="00D223E9"/>
    <w:rsid w:val="00D22A89"/>
    <w:rsid w:val="00D30BA9"/>
    <w:rsid w:val="00D541F7"/>
    <w:rsid w:val="00D57AD6"/>
    <w:rsid w:val="00D7574A"/>
    <w:rsid w:val="00D93DB4"/>
    <w:rsid w:val="00D95D92"/>
    <w:rsid w:val="00DA4076"/>
    <w:rsid w:val="00DB086B"/>
    <w:rsid w:val="00DD5E3E"/>
    <w:rsid w:val="00DE60A5"/>
    <w:rsid w:val="00DE78E3"/>
    <w:rsid w:val="00DF2B11"/>
    <w:rsid w:val="00DF5B37"/>
    <w:rsid w:val="00DF6F2A"/>
    <w:rsid w:val="00E054F0"/>
    <w:rsid w:val="00E13173"/>
    <w:rsid w:val="00E14101"/>
    <w:rsid w:val="00E16F47"/>
    <w:rsid w:val="00E318F4"/>
    <w:rsid w:val="00E43C4B"/>
    <w:rsid w:val="00E43F6A"/>
    <w:rsid w:val="00E958DE"/>
    <w:rsid w:val="00E95BC6"/>
    <w:rsid w:val="00EA16F4"/>
    <w:rsid w:val="00EC60B3"/>
    <w:rsid w:val="00ED222A"/>
    <w:rsid w:val="00ED2EEF"/>
    <w:rsid w:val="00EE73C3"/>
    <w:rsid w:val="00EF4FEE"/>
    <w:rsid w:val="00F005C7"/>
    <w:rsid w:val="00F32E94"/>
    <w:rsid w:val="00F47ED0"/>
    <w:rsid w:val="00F6257A"/>
    <w:rsid w:val="00F759A0"/>
    <w:rsid w:val="00F8329C"/>
    <w:rsid w:val="00F8427A"/>
    <w:rsid w:val="00F848FE"/>
    <w:rsid w:val="00F935BA"/>
    <w:rsid w:val="00FA1AC6"/>
    <w:rsid w:val="00FB6078"/>
    <w:rsid w:val="00FC3C4A"/>
    <w:rsid w:val="00FC5CE3"/>
    <w:rsid w:val="00FE4FE6"/>
    <w:rsid w:val="00FF7C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4B3DE"/>
  <w15:docId w15:val="{C1FFEE7A-82FA-44D8-B730-104E12815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22A"/>
  </w:style>
  <w:style w:type="paragraph" w:styleId="Ttulo1">
    <w:name w:val="heading 1"/>
    <w:basedOn w:val="Normal"/>
    <w:next w:val="Normal"/>
    <w:qFormat/>
    <w:rsid w:val="00ED222A"/>
    <w:pPr>
      <w:keepNext/>
      <w:jc w:val="center"/>
      <w:outlineLvl w:val="0"/>
    </w:pPr>
    <w:rPr>
      <w:rFonts w:ascii="Arial" w:hAnsi="Arial" w:cs="Arial"/>
      <w:b/>
      <w:bCs/>
    </w:rPr>
  </w:style>
  <w:style w:type="paragraph" w:styleId="Ttulo2">
    <w:name w:val="heading 2"/>
    <w:basedOn w:val="Normal"/>
    <w:next w:val="Normal"/>
    <w:qFormat/>
    <w:rsid w:val="00ED222A"/>
    <w:pPr>
      <w:keepNext/>
      <w:jc w:val="center"/>
      <w:outlineLvl w:val="1"/>
    </w:pPr>
    <w:rPr>
      <w:b/>
      <w:bCs/>
      <w:sz w:val="24"/>
      <w:szCs w:val="24"/>
    </w:rPr>
  </w:style>
  <w:style w:type="paragraph" w:styleId="Ttulo3">
    <w:name w:val="heading 3"/>
    <w:basedOn w:val="Normal"/>
    <w:next w:val="Normal"/>
    <w:qFormat/>
    <w:rsid w:val="00ED222A"/>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ED222A"/>
    <w:pPr>
      <w:keepNext/>
      <w:ind w:left="1416"/>
      <w:jc w:val="both"/>
      <w:outlineLvl w:val="4"/>
    </w:pPr>
    <w:rPr>
      <w:rFonts w:eastAsia="Arial Unicode MS"/>
      <w:b/>
      <w:color w:val="000000"/>
      <w:sz w:val="28"/>
    </w:rPr>
  </w:style>
  <w:style w:type="paragraph" w:styleId="Ttulo6">
    <w:name w:val="heading 6"/>
    <w:basedOn w:val="Normal"/>
    <w:next w:val="Normal"/>
    <w:qFormat/>
    <w:rsid w:val="00826418"/>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ED222A"/>
    <w:pPr>
      <w:tabs>
        <w:tab w:val="center" w:pos="4419"/>
        <w:tab w:val="right" w:pos="8838"/>
      </w:tabs>
    </w:pPr>
  </w:style>
  <w:style w:type="paragraph" w:styleId="Rodap">
    <w:name w:val="footer"/>
    <w:basedOn w:val="Normal"/>
    <w:rsid w:val="00ED222A"/>
    <w:pPr>
      <w:tabs>
        <w:tab w:val="center" w:pos="4419"/>
        <w:tab w:val="right" w:pos="8838"/>
      </w:tabs>
    </w:pPr>
  </w:style>
  <w:style w:type="character" w:styleId="Hyperlink">
    <w:name w:val="Hyperlink"/>
    <w:basedOn w:val="Fontepargpadro"/>
    <w:rsid w:val="00ED222A"/>
    <w:rPr>
      <w:color w:val="0000FF"/>
      <w:u w:val="single"/>
    </w:rPr>
  </w:style>
  <w:style w:type="paragraph" w:styleId="Recuodecorpodetexto">
    <w:name w:val="Body Text Indent"/>
    <w:basedOn w:val="Normal"/>
    <w:rsid w:val="00ED222A"/>
    <w:pPr>
      <w:ind w:firstLine="3600"/>
    </w:pPr>
    <w:rPr>
      <w:sz w:val="24"/>
      <w:szCs w:val="24"/>
    </w:rPr>
  </w:style>
  <w:style w:type="paragraph" w:styleId="Ttulo">
    <w:name w:val="Title"/>
    <w:basedOn w:val="Normal"/>
    <w:qFormat/>
    <w:rsid w:val="00ED222A"/>
    <w:pPr>
      <w:jc w:val="center"/>
    </w:pPr>
    <w:rPr>
      <w:b/>
      <w:sz w:val="32"/>
      <w:lang w:val="en-US"/>
    </w:rPr>
  </w:style>
  <w:style w:type="paragraph" w:styleId="Corpodetexto">
    <w:name w:val="Body Text"/>
    <w:basedOn w:val="Normal"/>
    <w:rsid w:val="00ED222A"/>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ED222A"/>
    <w:pPr>
      <w:ind w:left="720" w:right="-1141"/>
    </w:pPr>
    <w:rPr>
      <w:sz w:val="28"/>
    </w:rPr>
  </w:style>
  <w:style w:type="paragraph" w:styleId="Corpodetexto2">
    <w:name w:val="Body Text 2"/>
    <w:basedOn w:val="Normal"/>
    <w:rsid w:val="00ED222A"/>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B768E0"/>
    <w:pPr>
      <w:ind w:left="720"/>
      <w:contextualSpacing/>
    </w:pPr>
  </w:style>
  <w:style w:type="paragraph" w:styleId="Textodebalo">
    <w:name w:val="Balloon Text"/>
    <w:basedOn w:val="Normal"/>
    <w:link w:val="TextodebaloChar"/>
    <w:semiHidden/>
    <w:unhideWhenUsed/>
    <w:rsid w:val="004F746A"/>
    <w:rPr>
      <w:rFonts w:ascii="Segoe UI" w:hAnsi="Segoe UI" w:cs="Segoe UI"/>
      <w:sz w:val="18"/>
      <w:szCs w:val="18"/>
    </w:rPr>
  </w:style>
  <w:style w:type="character" w:customStyle="1" w:styleId="TextodebaloChar">
    <w:name w:val="Texto de balão Char"/>
    <w:basedOn w:val="Fontepargpadro"/>
    <w:link w:val="Textodebalo"/>
    <w:semiHidden/>
    <w:rsid w:val="004F74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4</Pages>
  <Words>1105</Words>
  <Characters>5973</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7064</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engenharia</cp:lastModifiedBy>
  <cp:revision>11</cp:revision>
  <cp:lastPrinted>2022-05-06T18:52:00Z</cp:lastPrinted>
  <dcterms:created xsi:type="dcterms:W3CDTF">2022-09-14T11:55:00Z</dcterms:created>
  <dcterms:modified xsi:type="dcterms:W3CDTF">2022-09-28T12:11:00Z</dcterms:modified>
</cp:coreProperties>
</file>